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2B3" w:rsidRPr="00B63404" w:rsidRDefault="009C5982" w:rsidP="00571914">
      <w:pPr>
        <w:jc w:val="center"/>
        <w:rPr>
          <w:b/>
          <w:sz w:val="24"/>
          <w:szCs w:val="24"/>
        </w:rPr>
      </w:pPr>
      <w:r w:rsidRPr="00B63404">
        <w:rPr>
          <w:b/>
          <w:sz w:val="24"/>
          <w:szCs w:val="24"/>
        </w:rPr>
        <w:t>DECRETO Nº</w:t>
      </w:r>
      <w:r w:rsidR="00A45CF8" w:rsidRPr="00B63404">
        <w:rPr>
          <w:b/>
          <w:sz w:val="24"/>
          <w:szCs w:val="24"/>
        </w:rPr>
        <w:t xml:space="preserve"> </w:t>
      </w:r>
      <w:r w:rsidR="00654786">
        <w:rPr>
          <w:b/>
          <w:sz w:val="24"/>
          <w:szCs w:val="24"/>
        </w:rPr>
        <w:t>12.</w:t>
      </w:r>
      <w:r w:rsidR="00700FBE">
        <w:rPr>
          <w:b/>
          <w:sz w:val="24"/>
          <w:szCs w:val="24"/>
        </w:rPr>
        <w:t>909</w:t>
      </w:r>
      <w:r w:rsidR="00321779" w:rsidRPr="00B63404">
        <w:rPr>
          <w:b/>
          <w:sz w:val="24"/>
          <w:szCs w:val="24"/>
        </w:rPr>
        <w:t>,</w:t>
      </w:r>
      <w:r w:rsidR="007D3DC8" w:rsidRPr="00B63404">
        <w:rPr>
          <w:b/>
          <w:sz w:val="24"/>
          <w:szCs w:val="24"/>
        </w:rPr>
        <w:t xml:space="preserve"> DE </w:t>
      </w:r>
      <w:r w:rsidR="00700FBE">
        <w:rPr>
          <w:b/>
          <w:sz w:val="24"/>
          <w:szCs w:val="24"/>
        </w:rPr>
        <w:t>26</w:t>
      </w:r>
      <w:r w:rsidR="003C0672" w:rsidRPr="00B63404">
        <w:rPr>
          <w:b/>
          <w:sz w:val="24"/>
          <w:szCs w:val="24"/>
        </w:rPr>
        <w:t xml:space="preserve"> DE </w:t>
      </w:r>
      <w:r w:rsidR="00700FBE">
        <w:rPr>
          <w:b/>
          <w:sz w:val="24"/>
          <w:szCs w:val="24"/>
        </w:rPr>
        <w:t>ABRIL</w:t>
      </w:r>
      <w:r w:rsidRPr="00B63404">
        <w:rPr>
          <w:b/>
          <w:sz w:val="24"/>
          <w:szCs w:val="24"/>
        </w:rPr>
        <w:t xml:space="preserve"> DE 20</w:t>
      </w:r>
      <w:r w:rsidR="00654786">
        <w:rPr>
          <w:b/>
          <w:sz w:val="24"/>
          <w:szCs w:val="24"/>
        </w:rPr>
        <w:t>2</w:t>
      </w:r>
      <w:r w:rsidR="00503717">
        <w:rPr>
          <w:b/>
          <w:sz w:val="24"/>
          <w:szCs w:val="24"/>
        </w:rPr>
        <w:t>3</w:t>
      </w:r>
      <w:r w:rsidRPr="00B63404">
        <w:rPr>
          <w:b/>
          <w:sz w:val="24"/>
          <w:szCs w:val="24"/>
        </w:rPr>
        <w:t>.</w:t>
      </w:r>
    </w:p>
    <w:p w:rsidR="00FC3220" w:rsidRPr="00B63404" w:rsidRDefault="00FC3220" w:rsidP="00571914">
      <w:pPr>
        <w:jc w:val="center"/>
        <w:rPr>
          <w:b/>
          <w:sz w:val="24"/>
          <w:szCs w:val="24"/>
        </w:rPr>
      </w:pPr>
    </w:p>
    <w:p w:rsidR="00852FDD" w:rsidRPr="00B63404" w:rsidRDefault="00852FDD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>SUBSTITUI MEMBRO</w:t>
      </w:r>
      <w:r w:rsidR="009671CF">
        <w:rPr>
          <w:b/>
          <w:bCs/>
          <w:sz w:val="24"/>
          <w:szCs w:val="24"/>
        </w:rPr>
        <w:t>S</w:t>
      </w:r>
      <w:r w:rsidRPr="00B63404">
        <w:rPr>
          <w:b/>
          <w:bCs/>
          <w:sz w:val="24"/>
          <w:szCs w:val="24"/>
        </w:rPr>
        <w:t xml:space="preserve"> DO</w:t>
      </w:r>
      <w:r w:rsidRPr="00B63404">
        <w:rPr>
          <w:sz w:val="24"/>
          <w:szCs w:val="24"/>
        </w:rPr>
        <w:t xml:space="preserve"> </w:t>
      </w:r>
      <w:r w:rsidRPr="00B63404">
        <w:rPr>
          <w:b/>
          <w:bCs/>
          <w:sz w:val="24"/>
          <w:szCs w:val="24"/>
        </w:rPr>
        <w:t>CONSELHO MU</w:t>
      </w:r>
      <w:r w:rsidR="00995F1F">
        <w:rPr>
          <w:b/>
          <w:bCs/>
          <w:sz w:val="24"/>
          <w:szCs w:val="24"/>
        </w:rPr>
        <w:t xml:space="preserve">NICIPAL DE </w:t>
      </w:r>
      <w:r w:rsidR="000C1353">
        <w:rPr>
          <w:b/>
          <w:bCs/>
          <w:sz w:val="24"/>
          <w:szCs w:val="24"/>
        </w:rPr>
        <w:t>HABITAÇÃO</w:t>
      </w:r>
      <w:r w:rsidRPr="00B63404">
        <w:rPr>
          <w:b/>
          <w:bCs/>
          <w:sz w:val="24"/>
          <w:szCs w:val="24"/>
        </w:rPr>
        <w:t>.</w:t>
      </w:r>
    </w:p>
    <w:p w:rsidR="00852FDD" w:rsidRPr="00B63404" w:rsidRDefault="00852FDD" w:rsidP="00571914">
      <w:pPr>
        <w:jc w:val="both"/>
        <w:rPr>
          <w:b/>
          <w:sz w:val="24"/>
          <w:szCs w:val="24"/>
        </w:rPr>
      </w:pPr>
    </w:p>
    <w:p w:rsidR="00921D5F" w:rsidRDefault="000A5DC8" w:rsidP="00571914">
      <w:pPr>
        <w:jc w:val="both"/>
        <w:rPr>
          <w:sz w:val="24"/>
          <w:szCs w:val="24"/>
        </w:rPr>
      </w:pPr>
      <w:r w:rsidRPr="000A5DC8">
        <w:rPr>
          <w:sz w:val="24"/>
          <w:szCs w:val="24"/>
        </w:rPr>
        <w:t>O Prefeito de Itajaí, no uso de suas atribuições, de acordo com o art. 47, inciso VII</w:t>
      </w:r>
      <w:r w:rsidR="00FA67A5">
        <w:rPr>
          <w:sz w:val="24"/>
          <w:szCs w:val="24"/>
        </w:rPr>
        <w:t>,</w:t>
      </w:r>
      <w:r w:rsidRPr="000A5DC8">
        <w:rPr>
          <w:sz w:val="24"/>
          <w:szCs w:val="24"/>
        </w:rPr>
        <w:t xml:space="preserve"> da Lei Orgânica do Município de Itajaí, bem como com o disposto </w:t>
      </w:r>
      <w:r>
        <w:rPr>
          <w:sz w:val="24"/>
          <w:szCs w:val="24"/>
        </w:rPr>
        <w:t xml:space="preserve">na Lei nº </w:t>
      </w:r>
      <w:r w:rsidR="005B2555">
        <w:rPr>
          <w:sz w:val="24"/>
          <w:szCs w:val="24"/>
        </w:rPr>
        <w:t>4.</w:t>
      </w:r>
      <w:r w:rsidR="000C1353">
        <w:rPr>
          <w:sz w:val="24"/>
          <w:szCs w:val="24"/>
        </w:rPr>
        <w:t>509</w:t>
      </w:r>
      <w:r>
        <w:rPr>
          <w:sz w:val="24"/>
          <w:szCs w:val="24"/>
        </w:rPr>
        <w:t xml:space="preserve">, de </w:t>
      </w:r>
      <w:r w:rsidR="000C1353">
        <w:rPr>
          <w:sz w:val="24"/>
          <w:szCs w:val="24"/>
        </w:rPr>
        <w:t>22</w:t>
      </w:r>
      <w:r>
        <w:rPr>
          <w:sz w:val="24"/>
          <w:szCs w:val="24"/>
        </w:rPr>
        <w:t xml:space="preserve"> de </w:t>
      </w:r>
      <w:r w:rsidR="000C1353">
        <w:rPr>
          <w:sz w:val="24"/>
          <w:szCs w:val="24"/>
        </w:rPr>
        <w:t>dezembro</w:t>
      </w:r>
      <w:r>
        <w:rPr>
          <w:sz w:val="24"/>
          <w:szCs w:val="24"/>
        </w:rPr>
        <w:t xml:space="preserve"> de 2005</w:t>
      </w:r>
      <w:r w:rsidR="000C1353">
        <w:rPr>
          <w:sz w:val="24"/>
          <w:szCs w:val="24"/>
        </w:rPr>
        <w:t xml:space="preserve"> e no Decreto nº 8.943, de 21 de setembro de 2009,</w:t>
      </w:r>
      <w:r w:rsidR="009D74DC">
        <w:rPr>
          <w:sz w:val="24"/>
          <w:szCs w:val="24"/>
        </w:rPr>
        <w:t xml:space="preserve"> e, </w:t>
      </w:r>
      <w:r w:rsidRPr="000A5DC8">
        <w:rPr>
          <w:sz w:val="24"/>
          <w:szCs w:val="24"/>
        </w:rPr>
        <w:t xml:space="preserve">ainda, considerando o teor do processo administrativo nº </w:t>
      </w:r>
      <w:r w:rsidR="00921D5F">
        <w:rPr>
          <w:sz w:val="24"/>
          <w:szCs w:val="24"/>
        </w:rPr>
        <w:t>103368</w:t>
      </w:r>
      <w:r w:rsidR="004A0203">
        <w:rPr>
          <w:sz w:val="24"/>
          <w:szCs w:val="24"/>
        </w:rPr>
        <w:t>/202</w:t>
      </w:r>
      <w:r w:rsidR="00503717">
        <w:rPr>
          <w:sz w:val="24"/>
          <w:szCs w:val="24"/>
        </w:rPr>
        <w:t>3</w:t>
      </w:r>
      <w:r w:rsidR="004A0203">
        <w:rPr>
          <w:sz w:val="24"/>
          <w:szCs w:val="24"/>
        </w:rPr>
        <w:t>-e</w:t>
      </w:r>
      <w:r w:rsidR="008A3FA5">
        <w:rPr>
          <w:sz w:val="24"/>
          <w:szCs w:val="24"/>
        </w:rPr>
        <w:t xml:space="preserve">, </w:t>
      </w:r>
    </w:p>
    <w:p w:rsidR="00921D5F" w:rsidRDefault="00921D5F" w:rsidP="00571914">
      <w:pPr>
        <w:jc w:val="both"/>
        <w:rPr>
          <w:sz w:val="24"/>
          <w:szCs w:val="24"/>
        </w:rPr>
      </w:pPr>
    </w:p>
    <w:p w:rsidR="00852FDD" w:rsidRPr="00B63404" w:rsidRDefault="00852FDD" w:rsidP="00571914">
      <w:pPr>
        <w:jc w:val="both"/>
        <w:rPr>
          <w:b/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>DECRETA:</w:t>
      </w:r>
    </w:p>
    <w:p w:rsidR="00852FDD" w:rsidRPr="00B63404" w:rsidRDefault="00852FDD" w:rsidP="00571914">
      <w:pPr>
        <w:ind w:left="15"/>
        <w:jc w:val="both"/>
        <w:rPr>
          <w:sz w:val="24"/>
          <w:szCs w:val="24"/>
        </w:rPr>
      </w:pPr>
    </w:p>
    <w:p w:rsidR="000A5DC8" w:rsidRPr="000A5DC8" w:rsidRDefault="00852FDD" w:rsidP="00571914">
      <w:pPr>
        <w:ind w:left="15" w:hanging="30"/>
        <w:jc w:val="both"/>
        <w:rPr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 xml:space="preserve">Art. 1º </w:t>
      </w:r>
      <w:r w:rsidR="000A5DC8" w:rsidRPr="000A5DC8">
        <w:rPr>
          <w:bCs/>
          <w:sz w:val="24"/>
          <w:szCs w:val="24"/>
        </w:rPr>
        <w:t>Fica</w:t>
      </w:r>
      <w:r w:rsidR="009671CF">
        <w:rPr>
          <w:bCs/>
          <w:sz w:val="24"/>
          <w:szCs w:val="24"/>
        </w:rPr>
        <w:t>m</w:t>
      </w:r>
      <w:r w:rsidR="000A5DC8" w:rsidRPr="000A5DC8">
        <w:rPr>
          <w:bCs/>
          <w:sz w:val="24"/>
          <w:szCs w:val="24"/>
        </w:rPr>
        <w:t xml:space="preserve"> nomeado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para compor o Conselho Municipal </w:t>
      </w:r>
      <w:r w:rsidR="000A5DC8">
        <w:rPr>
          <w:bCs/>
          <w:sz w:val="24"/>
          <w:szCs w:val="24"/>
        </w:rPr>
        <w:t xml:space="preserve">de </w:t>
      </w:r>
      <w:r w:rsidR="000C1353">
        <w:rPr>
          <w:bCs/>
          <w:sz w:val="24"/>
          <w:szCs w:val="24"/>
        </w:rPr>
        <w:t>Habitação</w:t>
      </w:r>
      <w:r w:rsidR="000A5DC8" w:rsidRPr="000A5DC8">
        <w:rPr>
          <w:bCs/>
          <w:sz w:val="24"/>
          <w:szCs w:val="24"/>
        </w:rPr>
        <w:t>, em substituição à nomeação</w:t>
      </w:r>
      <w:r w:rsidR="000A5DC8">
        <w:rPr>
          <w:bCs/>
          <w:sz w:val="24"/>
          <w:szCs w:val="24"/>
        </w:rPr>
        <w:t xml:space="preserve"> </w:t>
      </w:r>
      <w:r w:rsidR="000A5DC8" w:rsidRPr="000A5DC8">
        <w:rPr>
          <w:bCs/>
          <w:sz w:val="24"/>
          <w:szCs w:val="24"/>
        </w:rPr>
        <w:t xml:space="preserve">feita através do Decreto nº </w:t>
      </w:r>
      <w:r w:rsidR="009D74DC">
        <w:rPr>
          <w:bCs/>
          <w:sz w:val="24"/>
          <w:szCs w:val="24"/>
        </w:rPr>
        <w:t>12.</w:t>
      </w:r>
      <w:r w:rsidR="000C1353">
        <w:rPr>
          <w:bCs/>
          <w:sz w:val="24"/>
          <w:szCs w:val="24"/>
        </w:rPr>
        <w:t>228</w:t>
      </w:r>
      <w:r w:rsidR="000A5DC8" w:rsidRPr="000A5DC8">
        <w:rPr>
          <w:bCs/>
          <w:sz w:val="24"/>
          <w:szCs w:val="24"/>
        </w:rPr>
        <w:t xml:space="preserve">, de </w:t>
      </w:r>
      <w:r w:rsidR="000C1353">
        <w:rPr>
          <w:bCs/>
          <w:sz w:val="24"/>
          <w:szCs w:val="24"/>
        </w:rPr>
        <w:t>31</w:t>
      </w:r>
      <w:r w:rsidR="000A5DC8" w:rsidRPr="000A5DC8">
        <w:rPr>
          <w:bCs/>
          <w:sz w:val="24"/>
          <w:szCs w:val="24"/>
        </w:rPr>
        <w:t xml:space="preserve"> de </w:t>
      </w:r>
      <w:r w:rsidR="000C1353">
        <w:rPr>
          <w:bCs/>
          <w:sz w:val="24"/>
          <w:szCs w:val="24"/>
        </w:rPr>
        <w:t>maio</w:t>
      </w:r>
      <w:r w:rsidR="000A5DC8" w:rsidRPr="000A5DC8">
        <w:rPr>
          <w:bCs/>
          <w:sz w:val="24"/>
          <w:szCs w:val="24"/>
        </w:rPr>
        <w:t xml:space="preserve"> de 20</w:t>
      </w:r>
      <w:r w:rsidR="004A0203">
        <w:rPr>
          <w:bCs/>
          <w:sz w:val="24"/>
          <w:szCs w:val="24"/>
        </w:rPr>
        <w:t>2</w:t>
      </w:r>
      <w:r w:rsidR="000C1353">
        <w:rPr>
          <w:bCs/>
          <w:sz w:val="24"/>
          <w:szCs w:val="24"/>
        </w:rPr>
        <w:t>1</w:t>
      </w:r>
      <w:r w:rsidR="000A5DC8" w:rsidRPr="000A5DC8">
        <w:rPr>
          <w:bCs/>
          <w:sz w:val="24"/>
          <w:szCs w:val="24"/>
        </w:rPr>
        <w:t>,</w:t>
      </w:r>
      <w:r w:rsidR="00503717">
        <w:rPr>
          <w:bCs/>
          <w:sz w:val="24"/>
          <w:szCs w:val="24"/>
        </w:rPr>
        <w:t xml:space="preserve"> com alteraç</w:t>
      </w:r>
      <w:r w:rsidR="000C1353">
        <w:rPr>
          <w:bCs/>
          <w:sz w:val="24"/>
          <w:szCs w:val="24"/>
        </w:rPr>
        <w:t>ões</w:t>
      </w:r>
      <w:r w:rsidR="00503717">
        <w:rPr>
          <w:bCs/>
          <w:sz w:val="24"/>
          <w:szCs w:val="24"/>
        </w:rPr>
        <w:t xml:space="preserve"> posterior</w:t>
      </w:r>
      <w:r w:rsidR="000C1353">
        <w:rPr>
          <w:bCs/>
          <w:sz w:val="24"/>
          <w:szCs w:val="24"/>
        </w:rPr>
        <w:t>es</w:t>
      </w:r>
      <w:r w:rsidR="00503717">
        <w:rPr>
          <w:bCs/>
          <w:sz w:val="24"/>
          <w:szCs w:val="24"/>
        </w:rPr>
        <w:t>,</w:t>
      </w:r>
      <w:r w:rsidR="0032712F">
        <w:rPr>
          <w:bCs/>
          <w:sz w:val="24"/>
          <w:szCs w:val="24"/>
        </w:rPr>
        <w:t xml:space="preserve"> </w:t>
      </w:r>
      <w:r w:rsidR="000A5DC8" w:rsidRPr="000A5DC8">
        <w:rPr>
          <w:bCs/>
          <w:sz w:val="24"/>
          <w:szCs w:val="24"/>
        </w:rPr>
        <w:t>o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seguinte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membro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>:</w:t>
      </w:r>
    </w:p>
    <w:p w:rsidR="000A5DC8" w:rsidRPr="000A5DC8" w:rsidRDefault="000A5DC8" w:rsidP="00571914">
      <w:pPr>
        <w:ind w:left="15" w:hanging="30"/>
        <w:jc w:val="both"/>
        <w:rPr>
          <w:bCs/>
          <w:sz w:val="24"/>
          <w:szCs w:val="24"/>
        </w:rPr>
      </w:pPr>
    </w:p>
    <w:p w:rsidR="00BF3993" w:rsidRPr="00647427" w:rsidRDefault="00C0079F" w:rsidP="00BF399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F3993" w:rsidRPr="00647427">
        <w:rPr>
          <w:sz w:val="22"/>
          <w:szCs w:val="22"/>
        </w:rPr>
        <w:t>Representantes do Serviço Municipal de Água, Saneamento Básico e Infraestrutura - SEMASA</w:t>
      </w:r>
    </w:p>
    <w:p w:rsidR="00BF3993" w:rsidRPr="00647427" w:rsidRDefault="00BF3993" w:rsidP="00BF3993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>
        <w:rPr>
          <w:sz w:val="22"/>
          <w:szCs w:val="22"/>
        </w:rPr>
        <w:t xml:space="preserve">Tatiana Angélica de Godoy, substituindo </w:t>
      </w:r>
      <w:r w:rsidRPr="00647427">
        <w:rPr>
          <w:sz w:val="22"/>
          <w:szCs w:val="22"/>
        </w:rPr>
        <w:t>Diego Antônio da Silva</w:t>
      </w:r>
    </w:p>
    <w:p w:rsidR="00BF3993" w:rsidRPr="00647427" w:rsidRDefault="00BF3993" w:rsidP="00BF3993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>
        <w:rPr>
          <w:sz w:val="22"/>
          <w:szCs w:val="22"/>
        </w:rPr>
        <w:t xml:space="preserve">Gicele Maria Bosco de Souza, substituindo </w:t>
      </w:r>
      <w:r w:rsidRPr="00647427">
        <w:rPr>
          <w:sz w:val="22"/>
          <w:szCs w:val="22"/>
        </w:rPr>
        <w:t>Patrícia da Silva</w:t>
      </w:r>
    </w:p>
    <w:p w:rsidR="00BF3993" w:rsidRDefault="00BF3993" w:rsidP="00571914">
      <w:pPr>
        <w:ind w:left="15" w:hanging="30"/>
        <w:jc w:val="both"/>
        <w:rPr>
          <w:b/>
          <w:bCs/>
          <w:sz w:val="24"/>
          <w:szCs w:val="24"/>
        </w:rPr>
      </w:pPr>
    </w:p>
    <w:p w:rsidR="005C6DE4" w:rsidRPr="00B63404" w:rsidRDefault="00852FDD" w:rsidP="00571914">
      <w:pPr>
        <w:ind w:left="15" w:hanging="30"/>
        <w:jc w:val="both"/>
        <w:rPr>
          <w:sz w:val="24"/>
          <w:szCs w:val="24"/>
        </w:rPr>
      </w:pPr>
      <w:r w:rsidRPr="00B63404">
        <w:rPr>
          <w:b/>
          <w:bCs/>
          <w:sz w:val="24"/>
          <w:szCs w:val="24"/>
        </w:rPr>
        <w:t>Art. 2º</w:t>
      </w:r>
      <w:r w:rsidRPr="00B63404">
        <w:rPr>
          <w:bCs/>
          <w:sz w:val="24"/>
          <w:szCs w:val="24"/>
        </w:rPr>
        <w:t xml:space="preserve"> </w:t>
      </w:r>
      <w:r w:rsidRPr="00B63404">
        <w:rPr>
          <w:sz w:val="24"/>
          <w:szCs w:val="24"/>
        </w:rPr>
        <w:t>Este Decreto entra em vigor na data de sua publicação.</w:t>
      </w:r>
    </w:p>
    <w:p w:rsidR="00617ED9" w:rsidRPr="00B63404" w:rsidRDefault="00617ED9" w:rsidP="00571914">
      <w:pPr>
        <w:jc w:val="both"/>
        <w:rPr>
          <w:sz w:val="24"/>
          <w:szCs w:val="24"/>
        </w:rPr>
      </w:pPr>
    </w:p>
    <w:p w:rsidR="00F62FD1" w:rsidRPr="00B63404" w:rsidRDefault="00F62FD1" w:rsidP="00571914">
      <w:pPr>
        <w:jc w:val="both"/>
        <w:rPr>
          <w:sz w:val="24"/>
          <w:szCs w:val="24"/>
        </w:rPr>
      </w:pPr>
      <w:r w:rsidRPr="00B63404">
        <w:rPr>
          <w:sz w:val="24"/>
          <w:szCs w:val="24"/>
        </w:rPr>
        <w:t>P</w:t>
      </w:r>
      <w:r w:rsidR="004132A7" w:rsidRPr="00B63404">
        <w:rPr>
          <w:sz w:val="24"/>
          <w:szCs w:val="24"/>
        </w:rPr>
        <w:t xml:space="preserve">refeitura de Itajaí, </w:t>
      </w:r>
      <w:r w:rsidR="00700FBE">
        <w:rPr>
          <w:sz w:val="24"/>
          <w:szCs w:val="24"/>
        </w:rPr>
        <w:t>26</w:t>
      </w:r>
      <w:r w:rsidRPr="00B63404">
        <w:rPr>
          <w:sz w:val="24"/>
          <w:szCs w:val="24"/>
        </w:rPr>
        <w:t xml:space="preserve"> de </w:t>
      </w:r>
      <w:r w:rsidR="00700FBE">
        <w:rPr>
          <w:sz w:val="24"/>
          <w:szCs w:val="24"/>
        </w:rPr>
        <w:t>abril</w:t>
      </w:r>
      <w:r w:rsidR="004132A7" w:rsidRPr="00B63404">
        <w:rPr>
          <w:sz w:val="24"/>
          <w:szCs w:val="24"/>
        </w:rPr>
        <w:t xml:space="preserve"> de 20</w:t>
      </w:r>
      <w:r w:rsidR="00654786">
        <w:rPr>
          <w:sz w:val="24"/>
          <w:szCs w:val="24"/>
        </w:rPr>
        <w:t>2</w:t>
      </w:r>
      <w:r w:rsidR="00503717">
        <w:rPr>
          <w:sz w:val="24"/>
          <w:szCs w:val="24"/>
        </w:rPr>
        <w:t>3</w:t>
      </w:r>
      <w:r w:rsidRPr="00B63404">
        <w:rPr>
          <w:sz w:val="24"/>
          <w:szCs w:val="24"/>
        </w:rPr>
        <w:t xml:space="preserve">. </w:t>
      </w:r>
    </w:p>
    <w:p w:rsidR="00D029E3" w:rsidRDefault="00D029E3" w:rsidP="00571914">
      <w:pPr>
        <w:jc w:val="both"/>
        <w:rPr>
          <w:sz w:val="24"/>
          <w:szCs w:val="24"/>
        </w:rPr>
      </w:pPr>
    </w:p>
    <w:p w:rsidR="00B63404" w:rsidRPr="00B63404" w:rsidRDefault="00B63404" w:rsidP="00571914">
      <w:pPr>
        <w:jc w:val="both"/>
        <w:rPr>
          <w:sz w:val="24"/>
          <w:szCs w:val="24"/>
        </w:rPr>
      </w:pPr>
    </w:p>
    <w:p w:rsidR="00496CFF" w:rsidRPr="00B63404" w:rsidRDefault="00496CFF" w:rsidP="009C5982">
      <w:pPr>
        <w:jc w:val="both"/>
        <w:rPr>
          <w:sz w:val="24"/>
          <w:szCs w:val="24"/>
        </w:rPr>
      </w:pPr>
    </w:p>
    <w:p w:rsidR="00C0079F" w:rsidRDefault="00C0079F" w:rsidP="0026388E">
      <w:pPr>
        <w:jc w:val="center"/>
        <w:rPr>
          <w:b/>
          <w:sz w:val="24"/>
          <w:szCs w:val="24"/>
        </w:rPr>
      </w:pPr>
    </w:p>
    <w:p w:rsidR="0036687F" w:rsidRDefault="0036687F" w:rsidP="0026388E">
      <w:pPr>
        <w:jc w:val="center"/>
        <w:rPr>
          <w:b/>
          <w:sz w:val="24"/>
          <w:szCs w:val="24"/>
        </w:rPr>
      </w:pPr>
      <w:r w:rsidRPr="0036687F">
        <w:rPr>
          <w:b/>
          <w:sz w:val="24"/>
          <w:szCs w:val="24"/>
        </w:rPr>
        <w:t>VOLNEI JOSÉ MORASTONI</w:t>
      </w:r>
    </w:p>
    <w:p w:rsidR="0026388E" w:rsidRPr="00B63404" w:rsidRDefault="0026388E" w:rsidP="0026388E">
      <w:pPr>
        <w:jc w:val="center"/>
        <w:rPr>
          <w:sz w:val="24"/>
          <w:szCs w:val="24"/>
        </w:rPr>
      </w:pPr>
      <w:r w:rsidRPr="00B63404">
        <w:rPr>
          <w:sz w:val="24"/>
          <w:szCs w:val="24"/>
        </w:rPr>
        <w:t>Prefeito Municipal</w:t>
      </w:r>
    </w:p>
    <w:p w:rsidR="00214220" w:rsidRPr="00B63404" w:rsidRDefault="00214220" w:rsidP="0026622F">
      <w:pPr>
        <w:jc w:val="center"/>
        <w:rPr>
          <w:sz w:val="24"/>
          <w:szCs w:val="24"/>
        </w:rPr>
      </w:pPr>
    </w:p>
    <w:p w:rsidR="00243773" w:rsidRPr="00B63404" w:rsidRDefault="00243773" w:rsidP="0026622F">
      <w:pPr>
        <w:jc w:val="center"/>
        <w:rPr>
          <w:sz w:val="24"/>
          <w:szCs w:val="24"/>
        </w:rPr>
      </w:pPr>
    </w:p>
    <w:p w:rsidR="00860C5C" w:rsidRPr="00B63404" w:rsidRDefault="00860C5C" w:rsidP="0026622F">
      <w:pPr>
        <w:jc w:val="center"/>
        <w:rPr>
          <w:sz w:val="24"/>
          <w:szCs w:val="24"/>
        </w:rPr>
      </w:pPr>
    </w:p>
    <w:p w:rsidR="004C568B" w:rsidRPr="00B63404" w:rsidRDefault="004C568B" w:rsidP="004C568B">
      <w:pPr>
        <w:jc w:val="center"/>
        <w:rPr>
          <w:b/>
          <w:sz w:val="22"/>
          <w:szCs w:val="22"/>
        </w:rPr>
      </w:pPr>
      <w:r w:rsidRPr="00B63404">
        <w:rPr>
          <w:b/>
          <w:sz w:val="22"/>
          <w:szCs w:val="22"/>
        </w:rPr>
        <w:t>GASPAR LAUS</w:t>
      </w:r>
    </w:p>
    <w:p w:rsidR="00F62FD1" w:rsidRPr="00B63404" w:rsidRDefault="003B1F06" w:rsidP="004C568B">
      <w:pPr>
        <w:jc w:val="center"/>
        <w:rPr>
          <w:sz w:val="22"/>
          <w:szCs w:val="22"/>
        </w:rPr>
      </w:pPr>
      <w:r>
        <w:rPr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2050" type="#_x0000_t202" style="position:absolute;left:0;text-align:left;margin-left:111.75pt;margin-top:104.25pt;width:115.2pt;height:110.85pt;z-index:25165772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">
            <v:textbox>
              <w:txbxContent>
                <w:p w:rsidR="006A5093" w:rsidRDefault="006A5093" w:rsidP="006A5093">
                  <w:pPr>
                    <w:spacing w:line="360" w:lineRule="auto"/>
                    <w:jc w:val="center"/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Publicado no</w:t>
                  </w:r>
                </w:p>
                <w:p w:rsidR="006A5093" w:rsidRDefault="006A5093" w:rsidP="006A5093">
                  <w:pPr>
                    <w:spacing w:line="360" w:lineRule="auto"/>
                    <w:jc w:val="center"/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Jornal do Município</w:t>
                  </w:r>
                </w:p>
                <w:p w:rsidR="006A5093" w:rsidRDefault="006A5093" w:rsidP="006A5093">
                  <w:pPr>
                    <w:spacing w:line="360" w:lineRule="auto"/>
                    <w:jc w:val="center"/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N° 2668</w:t>
                  </w:r>
                </w:p>
                <w:p w:rsidR="006A5093" w:rsidRDefault="006A5093" w:rsidP="006A5093">
                  <w:pPr>
                    <w:spacing w:line="360" w:lineRule="auto"/>
                    <w:jc w:val="center"/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28/04/2023</w:t>
                  </w:r>
                </w:p>
                <w:p w:rsidR="006A5093" w:rsidRDefault="006A5093" w:rsidP="006A5093">
                  <w:pPr>
                    <w:spacing w:line="360" w:lineRule="auto"/>
                    <w:jc w:val="center"/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Página 25</w:t>
                  </w:r>
                </w:p>
                <w:p w:rsidR="006A5093" w:rsidRDefault="006A5093" w:rsidP="006A5093">
                  <w:pPr>
                    <w:spacing w:line="360" w:lineRule="auto"/>
                    <w:jc w:val="center"/>
                    <w:rPr>
                      <w:rFonts w:ascii="Calibri" w:hAnsi="Calibri"/>
                      <w:b/>
                    </w:rPr>
                  </w:pPr>
                </w:p>
                <w:p w:rsidR="006A5093" w:rsidRDefault="006A5093" w:rsidP="006A5093">
                  <w:pPr>
                    <w:spacing w:line="360" w:lineRule="auto"/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 w:rsidR="004C568B" w:rsidRPr="00B63404">
        <w:rPr>
          <w:sz w:val="22"/>
          <w:szCs w:val="22"/>
        </w:rPr>
        <w:t>Procurador-Geral do Município</w:t>
      </w:r>
    </w:p>
    <w:sectPr w:rsidR="00F62FD1" w:rsidRPr="00B63404" w:rsidSect="00DC0D8D">
      <w:headerReference w:type="default" r:id="rId7"/>
      <w:footerReference w:type="default" r:id="rId8"/>
      <w:pgSz w:w="11907" w:h="16840" w:code="9"/>
      <w:pgMar w:top="1134" w:right="795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C15" w:rsidRDefault="002B2C15">
      <w:r>
        <w:separator/>
      </w:r>
    </w:p>
  </w:endnote>
  <w:endnote w:type="continuationSeparator" w:id="1">
    <w:p w:rsidR="002B2C15" w:rsidRDefault="002B2C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373" w:rsidRPr="007B7952" w:rsidRDefault="008B3373" w:rsidP="00E3486E">
    <w:pPr>
      <w:pStyle w:val="Cabealho"/>
      <w:jc w:val="center"/>
      <w:rPr>
        <w:rFonts w:ascii="Garamond" w:hAnsi="Garamond"/>
        <w:sz w:val="18"/>
      </w:rPr>
    </w:pPr>
    <w:r w:rsidRPr="007B7952">
      <w:rPr>
        <w:rFonts w:ascii="Garamond" w:hAnsi="Garamond"/>
        <w:sz w:val="18"/>
      </w:rPr>
      <w:t>RUA ALBERTO WERNER, 100 – VILA OPERÁRIA - ITAJAÍ/SC – CEP 88.304.053</w:t>
    </w:r>
  </w:p>
  <w:p w:rsidR="008B3373" w:rsidRPr="007B7952" w:rsidRDefault="008B3373" w:rsidP="00E3486E">
    <w:pPr>
      <w:pStyle w:val="Corpodetexto"/>
      <w:jc w:val="center"/>
      <w:rPr>
        <w:rFonts w:ascii="Garamond" w:hAnsi="Garamond"/>
        <w:b w:val="0"/>
        <w:sz w:val="18"/>
      </w:rPr>
    </w:pPr>
    <w:r w:rsidRPr="007B7952">
      <w:rPr>
        <w:rFonts w:ascii="Garamond" w:hAnsi="Garamond"/>
        <w:b w:val="0"/>
        <w:sz w:val="18"/>
      </w:rPr>
      <w:t xml:space="preserve">FONE (47)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 xml:space="preserve">341-6000 - FAX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>341-6019</w:t>
    </w:r>
  </w:p>
  <w:p w:rsidR="008B3373" w:rsidRPr="007B7952" w:rsidRDefault="008B3373" w:rsidP="007B7952">
    <w:pPr>
      <w:pStyle w:val="Rodap"/>
      <w:jc w:val="center"/>
      <w:rPr>
        <w:rFonts w:ascii="Garamond" w:hAnsi="Garamond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C15" w:rsidRDefault="002B2C15">
      <w:r>
        <w:separator/>
      </w:r>
    </w:p>
  </w:footnote>
  <w:footnote w:type="continuationSeparator" w:id="1">
    <w:p w:rsidR="002B2C15" w:rsidRDefault="002B2C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373" w:rsidRPr="009F75C0" w:rsidRDefault="00B4176E" w:rsidP="007B7952">
    <w:pPr>
      <w:pStyle w:val="Cabealho"/>
      <w:ind w:firstLine="71"/>
      <w:jc w:val="center"/>
      <w:rPr>
        <w:rFonts w:ascii="Garamond" w:hAnsi="Garamond"/>
      </w:rPr>
    </w:pPr>
    <w:r>
      <w:rPr>
        <w:rFonts w:ascii="Garamond" w:hAnsi="Garamond"/>
        <w:noProof/>
        <w:snapToGrid/>
      </w:rPr>
      <w:drawing>
        <wp:inline distT="0" distB="0" distL="0" distR="0">
          <wp:extent cx="552450" cy="714375"/>
          <wp:effectExtent l="0" t="0" r="0" b="0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3373" w:rsidRPr="009F75C0" w:rsidRDefault="008B3373" w:rsidP="007B7952">
    <w:pPr>
      <w:pStyle w:val="Cabealho"/>
      <w:ind w:firstLine="71"/>
      <w:jc w:val="center"/>
      <w:rPr>
        <w:rFonts w:ascii="Garamond" w:hAnsi="Garamond"/>
        <w:b/>
        <w:sz w:val="16"/>
        <w:szCs w:val="16"/>
        <w:u w:val="single"/>
      </w:rPr>
    </w:pPr>
  </w:p>
  <w:p w:rsidR="008B3373" w:rsidRPr="00B748C9" w:rsidRDefault="008B3373" w:rsidP="007B7952">
    <w:pPr>
      <w:pStyle w:val="Cabealho"/>
      <w:ind w:firstLine="71"/>
      <w:jc w:val="center"/>
      <w:rPr>
        <w:rFonts w:ascii="Garamond" w:hAnsi="Garamond"/>
        <w:b/>
        <w:sz w:val="26"/>
        <w:szCs w:val="26"/>
        <w:u w:val="single"/>
      </w:rPr>
    </w:pPr>
    <w:r w:rsidRPr="00B748C9">
      <w:rPr>
        <w:rFonts w:ascii="Garamond" w:hAnsi="Garamond"/>
        <w:b/>
        <w:sz w:val="26"/>
        <w:szCs w:val="26"/>
        <w:u w:val="single"/>
      </w:rPr>
      <w:t>MUNICÍPIO DE ITAJAÍ</w:t>
    </w:r>
  </w:p>
  <w:p w:rsidR="008B3373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>PROCURADORIA</w:t>
    </w:r>
    <w:r>
      <w:rPr>
        <w:rFonts w:ascii="Garamond" w:hAnsi="Garamond"/>
        <w:b/>
        <w:sz w:val="23"/>
        <w:szCs w:val="23"/>
      </w:rPr>
      <w:t>-</w:t>
    </w:r>
    <w:r w:rsidRPr="00E123C6">
      <w:rPr>
        <w:rFonts w:ascii="Garamond" w:hAnsi="Garamond"/>
        <w:b/>
        <w:sz w:val="23"/>
        <w:szCs w:val="23"/>
      </w:rPr>
      <w:t>GERAL</w:t>
    </w:r>
  </w:p>
  <w:p w:rsidR="008B3373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>
      <w:rPr>
        <w:rFonts w:ascii="Garamond" w:hAnsi="Garamond"/>
        <w:b/>
        <w:sz w:val="23"/>
        <w:szCs w:val="23"/>
      </w:rPr>
      <w:t>PROCURADORIA LEGISLATIVA</w:t>
    </w:r>
  </w:p>
  <w:p w:rsidR="008B3373" w:rsidRPr="00E123C6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D7247"/>
    <w:multiLevelType w:val="hybridMultilevel"/>
    <w:tmpl w:val="E4AA09A2"/>
    <w:lvl w:ilvl="0" w:tplc="D71846CE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">
    <w:nsid w:val="4A6B2951"/>
    <w:multiLevelType w:val="hybridMultilevel"/>
    <w:tmpl w:val="6202704E"/>
    <w:lvl w:ilvl="0" w:tplc="5C5C885A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stylePaneFormatFilter w:val="3F01"/>
  <w:defaultTabStop w:val="708"/>
  <w:hyphenationZone w:val="425"/>
  <w:drawingGridHorizontalSpacing w:val="24"/>
  <w:displayHorizontalDrawingGridEvery w:val="0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9027A"/>
    <w:rsid w:val="000024EB"/>
    <w:rsid w:val="0000368E"/>
    <w:rsid w:val="00005525"/>
    <w:rsid w:val="00011454"/>
    <w:rsid w:val="000120BC"/>
    <w:rsid w:val="0002022D"/>
    <w:rsid w:val="00020471"/>
    <w:rsid w:val="00020AEA"/>
    <w:rsid w:val="0002253B"/>
    <w:rsid w:val="00032E5D"/>
    <w:rsid w:val="0003493B"/>
    <w:rsid w:val="00061903"/>
    <w:rsid w:val="00064298"/>
    <w:rsid w:val="00064390"/>
    <w:rsid w:val="00067922"/>
    <w:rsid w:val="00082654"/>
    <w:rsid w:val="00090D85"/>
    <w:rsid w:val="00094ABE"/>
    <w:rsid w:val="000A488B"/>
    <w:rsid w:val="000A5DC8"/>
    <w:rsid w:val="000B1465"/>
    <w:rsid w:val="000B22B5"/>
    <w:rsid w:val="000C1353"/>
    <w:rsid w:val="000C2A52"/>
    <w:rsid w:val="000C47DC"/>
    <w:rsid w:val="000C7FDF"/>
    <w:rsid w:val="000D0F67"/>
    <w:rsid w:val="000D180C"/>
    <w:rsid w:val="000D3DCF"/>
    <w:rsid w:val="000D6A16"/>
    <w:rsid w:val="000E01A4"/>
    <w:rsid w:val="000E2B3D"/>
    <w:rsid w:val="000E3921"/>
    <w:rsid w:val="000F31B1"/>
    <w:rsid w:val="000F3C94"/>
    <w:rsid w:val="000F3E16"/>
    <w:rsid w:val="001021FF"/>
    <w:rsid w:val="00105A41"/>
    <w:rsid w:val="0010669E"/>
    <w:rsid w:val="00110DAB"/>
    <w:rsid w:val="0011288C"/>
    <w:rsid w:val="001142B3"/>
    <w:rsid w:val="001149C6"/>
    <w:rsid w:val="00134BF6"/>
    <w:rsid w:val="001451AF"/>
    <w:rsid w:val="001458D5"/>
    <w:rsid w:val="001501EF"/>
    <w:rsid w:val="00155A46"/>
    <w:rsid w:val="00155C8B"/>
    <w:rsid w:val="001564B0"/>
    <w:rsid w:val="00160599"/>
    <w:rsid w:val="00170516"/>
    <w:rsid w:val="00177005"/>
    <w:rsid w:val="001853C8"/>
    <w:rsid w:val="0019613B"/>
    <w:rsid w:val="001A4B0C"/>
    <w:rsid w:val="001A64A9"/>
    <w:rsid w:val="001B0DA4"/>
    <w:rsid w:val="001B3C07"/>
    <w:rsid w:val="001B658F"/>
    <w:rsid w:val="001B7FA5"/>
    <w:rsid w:val="001C303F"/>
    <w:rsid w:val="001C3BBE"/>
    <w:rsid w:val="001C5AAD"/>
    <w:rsid w:val="001C5EA7"/>
    <w:rsid w:val="001C744F"/>
    <w:rsid w:val="001D5075"/>
    <w:rsid w:val="001D54F7"/>
    <w:rsid w:val="001D7014"/>
    <w:rsid w:val="001E68BC"/>
    <w:rsid w:val="001F0A37"/>
    <w:rsid w:val="002011C2"/>
    <w:rsid w:val="00201BA4"/>
    <w:rsid w:val="002032D6"/>
    <w:rsid w:val="002034F4"/>
    <w:rsid w:val="0020431C"/>
    <w:rsid w:val="00206D01"/>
    <w:rsid w:val="00214000"/>
    <w:rsid w:val="00214220"/>
    <w:rsid w:val="00223530"/>
    <w:rsid w:val="00224DF7"/>
    <w:rsid w:val="00227511"/>
    <w:rsid w:val="00230583"/>
    <w:rsid w:val="00243773"/>
    <w:rsid w:val="002508E7"/>
    <w:rsid w:val="00250983"/>
    <w:rsid w:val="002528EE"/>
    <w:rsid w:val="00253437"/>
    <w:rsid w:val="002549CB"/>
    <w:rsid w:val="0025544E"/>
    <w:rsid w:val="00263329"/>
    <w:rsid w:val="0026388E"/>
    <w:rsid w:val="0026622F"/>
    <w:rsid w:val="002671E9"/>
    <w:rsid w:val="0027022B"/>
    <w:rsid w:val="00270B0B"/>
    <w:rsid w:val="00271F7E"/>
    <w:rsid w:val="00274E48"/>
    <w:rsid w:val="00280DD9"/>
    <w:rsid w:val="00292431"/>
    <w:rsid w:val="002958BB"/>
    <w:rsid w:val="00295F9D"/>
    <w:rsid w:val="002964DC"/>
    <w:rsid w:val="002A17B9"/>
    <w:rsid w:val="002A22D9"/>
    <w:rsid w:val="002A706F"/>
    <w:rsid w:val="002A766F"/>
    <w:rsid w:val="002B179A"/>
    <w:rsid w:val="002B2C15"/>
    <w:rsid w:val="002B4787"/>
    <w:rsid w:val="002B64A2"/>
    <w:rsid w:val="002B7E0F"/>
    <w:rsid w:val="002C1F7C"/>
    <w:rsid w:val="002C70FE"/>
    <w:rsid w:val="002D042D"/>
    <w:rsid w:val="002D33A3"/>
    <w:rsid w:val="002D562D"/>
    <w:rsid w:val="002D6109"/>
    <w:rsid w:val="002E0F44"/>
    <w:rsid w:val="002F5107"/>
    <w:rsid w:val="00302536"/>
    <w:rsid w:val="0030501C"/>
    <w:rsid w:val="0031481E"/>
    <w:rsid w:val="00315CAA"/>
    <w:rsid w:val="00316FD3"/>
    <w:rsid w:val="00321779"/>
    <w:rsid w:val="0032321F"/>
    <w:rsid w:val="00324E9F"/>
    <w:rsid w:val="00325A85"/>
    <w:rsid w:val="0032712F"/>
    <w:rsid w:val="00327DC3"/>
    <w:rsid w:val="00337723"/>
    <w:rsid w:val="00352685"/>
    <w:rsid w:val="0035277F"/>
    <w:rsid w:val="00352998"/>
    <w:rsid w:val="00354663"/>
    <w:rsid w:val="00362069"/>
    <w:rsid w:val="0036687F"/>
    <w:rsid w:val="00370F76"/>
    <w:rsid w:val="003710F6"/>
    <w:rsid w:val="00375E7A"/>
    <w:rsid w:val="003811C0"/>
    <w:rsid w:val="00385B72"/>
    <w:rsid w:val="00387799"/>
    <w:rsid w:val="0039468F"/>
    <w:rsid w:val="003A174C"/>
    <w:rsid w:val="003A1D2F"/>
    <w:rsid w:val="003A6426"/>
    <w:rsid w:val="003A6B9D"/>
    <w:rsid w:val="003A6EA2"/>
    <w:rsid w:val="003B1F06"/>
    <w:rsid w:val="003B3BC3"/>
    <w:rsid w:val="003B477F"/>
    <w:rsid w:val="003C0672"/>
    <w:rsid w:val="003C42B4"/>
    <w:rsid w:val="003C784F"/>
    <w:rsid w:val="003C7D7F"/>
    <w:rsid w:val="003D437D"/>
    <w:rsid w:val="003E0590"/>
    <w:rsid w:val="003E2E7D"/>
    <w:rsid w:val="003E5D89"/>
    <w:rsid w:val="003E62B8"/>
    <w:rsid w:val="003E63D4"/>
    <w:rsid w:val="003F12AB"/>
    <w:rsid w:val="00405532"/>
    <w:rsid w:val="004062C9"/>
    <w:rsid w:val="00407AAB"/>
    <w:rsid w:val="00411950"/>
    <w:rsid w:val="004132A7"/>
    <w:rsid w:val="004133AA"/>
    <w:rsid w:val="00424CE1"/>
    <w:rsid w:val="00424E08"/>
    <w:rsid w:val="004446DD"/>
    <w:rsid w:val="0044666B"/>
    <w:rsid w:val="004529D5"/>
    <w:rsid w:val="004532BE"/>
    <w:rsid w:val="004551EB"/>
    <w:rsid w:val="00455DCE"/>
    <w:rsid w:val="004575E4"/>
    <w:rsid w:val="00460620"/>
    <w:rsid w:val="00463347"/>
    <w:rsid w:val="00467F62"/>
    <w:rsid w:val="00473883"/>
    <w:rsid w:val="00476599"/>
    <w:rsid w:val="004903E2"/>
    <w:rsid w:val="00490764"/>
    <w:rsid w:val="004959F2"/>
    <w:rsid w:val="00496CFF"/>
    <w:rsid w:val="004A0203"/>
    <w:rsid w:val="004B0A8D"/>
    <w:rsid w:val="004B3766"/>
    <w:rsid w:val="004B73DC"/>
    <w:rsid w:val="004C3311"/>
    <w:rsid w:val="004C425F"/>
    <w:rsid w:val="004C55D2"/>
    <w:rsid w:val="004C568B"/>
    <w:rsid w:val="004C5801"/>
    <w:rsid w:val="004C6B11"/>
    <w:rsid w:val="004D19CC"/>
    <w:rsid w:val="004D3FB8"/>
    <w:rsid w:val="004D50D4"/>
    <w:rsid w:val="004D55E4"/>
    <w:rsid w:val="004D6F90"/>
    <w:rsid w:val="004E09CA"/>
    <w:rsid w:val="004E0BED"/>
    <w:rsid w:val="004E13E2"/>
    <w:rsid w:val="004E1D75"/>
    <w:rsid w:val="004E5BB1"/>
    <w:rsid w:val="004F0368"/>
    <w:rsid w:val="004F13EC"/>
    <w:rsid w:val="004F4834"/>
    <w:rsid w:val="004F5108"/>
    <w:rsid w:val="005005B7"/>
    <w:rsid w:val="005030A3"/>
    <w:rsid w:val="00503717"/>
    <w:rsid w:val="00503C73"/>
    <w:rsid w:val="005062C0"/>
    <w:rsid w:val="0050742C"/>
    <w:rsid w:val="00513181"/>
    <w:rsid w:val="0051590F"/>
    <w:rsid w:val="005159F6"/>
    <w:rsid w:val="005201E2"/>
    <w:rsid w:val="0052537D"/>
    <w:rsid w:val="00531E4B"/>
    <w:rsid w:val="0054568A"/>
    <w:rsid w:val="00554BAE"/>
    <w:rsid w:val="005564A8"/>
    <w:rsid w:val="00561E51"/>
    <w:rsid w:val="00563F9D"/>
    <w:rsid w:val="00563FA3"/>
    <w:rsid w:val="00567D91"/>
    <w:rsid w:val="00571914"/>
    <w:rsid w:val="00571E97"/>
    <w:rsid w:val="005736BE"/>
    <w:rsid w:val="0057510E"/>
    <w:rsid w:val="00590A2B"/>
    <w:rsid w:val="00590F96"/>
    <w:rsid w:val="005935CE"/>
    <w:rsid w:val="005977CB"/>
    <w:rsid w:val="005A339D"/>
    <w:rsid w:val="005B2555"/>
    <w:rsid w:val="005B49AA"/>
    <w:rsid w:val="005C1076"/>
    <w:rsid w:val="005C2579"/>
    <w:rsid w:val="005C6DE4"/>
    <w:rsid w:val="005C6FC6"/>
    <w:rsid w:val="005D44ED"/>
    <w:rsid w:val="005F0514"/>
    <w:rsid w:val="005F0DFA"/>
    <w:rsid w:val="005F1445"/>
    <w:rsid w:val="005F4EAC"/>
    <w:rsid w:val="006076BD"/>
    <w:rsid w:val="00617ED9"/>
    <w:rsid w:val="00620CDA"/>
    <w:rsid w:val="006242BA"/>
    <w:rsid w:val="006302A8"/>
    <w:rsid w:val="00631CE9"/>
    <w:rsid w:val="00635560"/>
    <w:rsid w:val="00645DC6"/>
    <w:rsid w:val="00646A3A"/>
    <w:rsid w:val="00654786"/>
    <w:rsid w:val="006603A1"/>
    <w:rsid w:val="006613AF"/>
    <w:rsid w:val="006635AD"/>
    <w:rsid w:val="00665AE7"/>
    <w:rsid w:val="00670431"/>
    <w:rsid w:val="006724A1"/>
    <w:rsid w:val="00672789"/>
    <w:rsid w:val="00672E18"/>
    <w:rsid w:val="00681789"/>
    <w:rsid w:val="00682F2B"/>
    <w:rsid w:val="00685BCB"/>
    <w:rsid w:val="00690BE7"/>
    <w:rsid w:val="00693F83"/>
    <w:rsid w:val="006A4CBF"/>
    <w:rsid w:val="006A5093"/>
    <w:rsid w:val="006A6C6F"/>
    <w:rsid w:val="006A6E97"/>
    <w:rsid w:val="006A7CC9"/>
    <w:rsid w:val="006B221D"/>
    <w:rsid w:val="006B47FB"/>
    <w:rsid w:val="006B489B"/>
    <w:rsid w:val="006B5BD8"/>
    <w:rsid w:val="006B79CF"/>
    <w:rsid w:val="006C4053"/>
    <w:rsid w:val="006D1752"/>
    <w:rsid w:val="006D37B2"/>
    <w:rsid w:val="006E1AB2"/>
    <w:rsid w:val="006E5210"/>
    <w:rsid w:val="006F62FB"/>
    <w:rsid w:val="00700FBE"/>
    <w:rsid w:val="00705CF5"/>
    <w:rsid w:val="00706227"/>
    <w:rsid w:val="00707601"/>
    <w:rsid w:val="00712C31"/>
    <w:rsid w:val="0072057D"/>
    <w:rsid w:val="00727F9F"/>
    <w:rsid w:val="00731578"/>
    <w:rsid w:val="00733980"/>
    <w:rsid w:val="007344FC"/>
    <w:rsid w:val="00735F3A"/>
    <w:rsid w:val="00743CAA"/>
    <w:rsid w:val="00750B5D"/>
    <w:rsid w:val="0075265F"/>
    <w:rsid w:val="00752880"/>
    <w:rsid w:val="00757919"/>
    <w:rsid w:val="007614C8"/>
    <w:rsid w:val="007643D5"/>
    <w:rsid w:val="00764DC9"/>
    <w:rsid w:val="00765744"/>
    <w:rsid w:val="00766464"/>
    <w:rsid w:val="0077232E"/>
    <w:rsid w:val="00776C80"/>
    <w:rsid w:val="00783360"/>
    <w:rsid w:val="0079027A"/>
    <w:rsid w:val="00793247"/>
    <w:rsid w:val="007934DE"/>
    <w:rsid w:val="00794582"/>
    <w:rsid w:val="007A09BC"/>
    <w:rsid w:val="007A5A2B"/>
    <w:rsid w:val="007A792E"/>
    <w:rsid w:val="007B036D"/>
    <w:rsid w:val="007B283E"/>
    <w:rsid w:val="007B558A"/>
    <w:rsid w:val="007B7952"/>
    <w:rsid w:val="007C3901"/>
    <w:rsid w:val="007C444C"/>
    <w:rsid w:val="007D053F"/>
    <w:rsid w:val="007D1757"/>
    <w:rsid w:val="007D3D3F"/>
    <w:rsid w:val="007D3DC8"/>
    <w:rsid w:val="007D6975"/>
    <w:rsid w:val="007E2DB5"/>
    <w:rsid w:val="007E5996"/>
    <w:rsid w:val="007E723F"/>
    <w:rsid w:val="007F2FDB"/>
    <w:rsid w:val="0080049E"/>
    <w:rsid w:val="0080393D"/>
    <w:rsid w:val="008058F1"/>
    <w:rsid w:val="00822E1E"/>
    <w:rsid w:val="00825CC4"/>
    <w:rsid w:val="00837E44"/>
    <w:rsid w:val="00837FAF"/>
    <w:rsid w:val="00841318"/>
    <w:rsid w:val="00847BB5"/>
    <w:rsid w:val="00852BEF"/>
    <w:rsid w:val="00852FDD"/>
    <w:rsid w:val="00854454"/>
    <w:rsid w:val="00854D44"/>
    <w:rsid w:val="00854EA1"/>
    <w:rsid w:val="008561F0"/>
    <w:rsid w:val="00860C5C"/>
    <w:rsid w:val="00864B05"/>
    <w:rsid w:val="0087023F"/>
    <w:rsid w:val="008703C5"/>
    <w:rsid w:val="008761A6"/>
    <w:rsid w:val="00876494"/>
    <w:rsid w:val="00883D89"/>
    <w:rsid w:val="00885C7A"/>
    <w:rsid w:val="0088635F"/>
    <w:rsid w:val="00886B54"/>
    <w:rsid w:val="0088760C"/>
    <w:rsid w:val="0089699E"/>
    <w:rsid w:val="008A0539"/>
    <w:rsid w:val="008A3FA5"/>
    <w:rsid w:val="008A4C03"/>
    <w:rsid w:val="008A6943"/>
    <w:rsid w:val="008A7004"/>
    <w:rsid w:val="008B3373"/>
    <w:rsid w:val="008C0D0D"/>
    <w:rsid w:val="008C10FD"/>
    <w:rsid w:val="008D6985"/>
    <w:rsid w:val="008E09CE"/>
    <w:rsid w:val="008E4198"/>
    <w:rsid w:val="008F07D9"/>
    <w:rsid w:val="008F277C"/>
    <w:rsid w:val="008F799D"/>
    <w:rsid w:val="008F7D0C"/>
    <w:rsid w:val="00901418"/>
    <w:rsid w:val="00901B18"/>
    <w:rsid w:val="00904D58"/>
    <w:rsid w:val="00906216"/>
    <w:rsid w:val="00906509"/>
    <w:rsid w:val="00913783"/>
    <w:rsid w:val="0092103A"/>
    <w:rsid w:val="00921D5F"/>
    <w:rsid w:val="0092218A"/>
    <w:rsid w:val="00924DB1"/>
    <w:rsid w:val="00932331"/>
    <w:rsid w:val="009441D3"/>
    <w:rsid w:val="00945B53"/>
    <w:rsid w:val="00946733"/>
    <w:rsid w:val="00954FC2"/>
    <w:rsid w:val="00960514"/>
    <w:rsid w:val="0096318B"/>
    <w:rsid w:val="009671CF"/>
    <w:rsid w:val="00973E4E"/>
    <w:rsid w:val="00995F1F"/>
    <w:rsid w:val="00996B27"/>
    <w:rsid w:val="009A34F7"/>
    <w:rsid w:val="009A67B2"/>
    <w:rsid w:val="009B148F"/>
    <w:rsid w:val="009B4702"/>
    <w:rsid w:val="009B528E"/>
    <w:rsid w:val="009C3D92"/>
    <w:rsid w:val="009C5982"/>
    <w:rsid w:val="009D6766"/>
    <w:rsid w:val="009D74DC"/>
    <w:rsid w:val="009E6DAD"/>
    <w:rsid w:val="009F13F2"/>
    <w:rsid w:val="009F6A30"/>
    <w:rsid w:val="00A12AE7"/>
    <w:rsid w:val="00A14681"/>
    <w:rsid w:val="00A15EF2"/>
    <w:rsid w:val="00A1773D"/>
    <w:rsid w:val="00A177A5"/>
    <w:rsid w:val="00A2397F"/>
    <w:rsid w:val="00A32ECD"/>
    <w:rsid w:val="00A358CD"/>
    <w:rsid w:val="00A36F28"/>
    <w:rsid w:val="00A36F8B"/>
    <w:rsid w:val="00A40A80"/>
    <w:rsid w:val="00A42E76"/>
    <w:rsid w:val="00A43732"/>
    <w:rsid w:val="00A45CF8"/>
    <w:rsid w:val="00A45DA5"/>
    <w:rsid w:val="00A506EB"/>
    <w:rsid w:val="00A54C4C"/>
    <w:rsid w:val="00A552A2"/>
    <w:rsid w:val="00A64BB0"/>
    <w:rsid w:val="00A65FF3"/>
    <w:rsid w:val="00A717EA"/>
    <w:rsid w:val="00A72DDF"/>
    <w:rsid w:val="00A73BD7"/>
    <w:rsid w:val="00A73E9B"/>
    <w:rsid w:val="00A83FBC"/>
    <w:rsid w:val="00A84DCC"/>
    <w:rsid w:val="00A97E13"/>
    <w:rsid w:val="00AA0F3A"/>
    <w:rsid w:val="00AA1762"/>
    <w:rsid w:val="00AA3A8D"/>
    <w:rsid w:val="00AA43E4"/>
    <w:rsid w:val="00AA4507"/>
    <w:rsid w:val="00AA7AFE"/>
    <w:rsid w:val="00AB30A4"/>
    <w:rsid w:val="00AC49A8"/>
    <w:rsid w:val="00AD7ABF"/>
    <w:rsid w:val="00AE0793"/>
    <w:rsid w:val="00AE0834"/>
    <w:rsid w:val="00AE34C1"/>
    <w:rsid w:val="00AE5AA9"/>
    <w:rsid w:val="00AE5ADB"/>
    <w:rsid w:val="00AE7610"/>
    <w:rsid w:val="00AE7FB8"/>
    <w:rsid w:val="00AF0BEC"/>
    <w:rsid w:val="00AF3CAC"/>
    <w:rsid w:val="00AF41C5"/>
    <w:rsid w:val="00B24E48"/>
    <w:rsid w:val="00B27D0E"/>
    <w:rsid w:val="00B32204"/>
    <w:rsid w:val="00B4176E"/>
    <w:rsid w:val="00B43DBA"/>
    <w:rsid w:val="00B475E0"/>
    <w:rsid w:val="00B47D4B"/>
    <w:rsid w:val="00B55C85"/>
    <w:rsid w:val="00B579B5"/>
    <w:rsid w:val="00B60DCB"/>
    <w:rsid w:val="00B62510"/>
    <w:rsid w:val="00B63404"/>
    <w:rsid w:val="00B657F9"/>
    <w:rsid w:val="00B65FD6"/>
    <w:rsid w:val="00B700D2"/>
    <w:rsid w:val="00B82155"/>
    <w:rsid w:val="00B876EB"/>
    <w:rsid w:val="00B90165"/>
    <w:rsid w:val="00B92375"/>
    <w:rsid w:val="00B9342B"/>
    <w:rsid w:val="00B9524B"/>
    <w:rsid w:val="00B97023"/>
    <w:rsid w:val="00BA2A76"/>
    <w:rsid w:val="00BA5F7A"/>
    <w:rsid w:val="00BB3305"/>
    <w:rsid w:val="00BB71F0"/>
    <w:rsid w:val="00BC163E"/>
    <w:rsid w:val="00BD4B9D"/>
    <w:rsid w:val="00BD6F9F"/>
    <w:rsid w:val="00BD73B7"/>
    <w:rsid w:val="00BE3546"/>
    <w:rsid w:val="00BE418F"/>
    <w:rsid w:val="00BE71CC"/>
    <w:rsid w:val="00BF0135"/>
    <w:rsid w:val="00BF3993"/>
    <w:rsid w:val="00BF64FC"/>
    <w:rsid w:val="00C0079F"/>
    <w:rsid w:val="00C036E9"/>
    <w:rsid w:val="00C13042"/>
    <w:rsid w:val="00C14E72"/>
    <w:rsid w:val="00C154A1"/>
    <w:rsid w:val="00C24313"/>
    <w:rsid w:val="00C330D6"/>
    <w:rsid w:val="00C41680"/>
    <w:rsid w:val="00C43F34"/>
    <w:rsid w:val="00C445FE"/>
    <w:rsid w:val="00C44F30"/>
    <w:rsid w:val="00C5224C"/>
    <w:rsid w:val="00C55DA4"/>
    <w:rsid w:val="00C57224"/>
    <w:rsid w:val="00C57392"/>
    <w:rsid w:val="00C6365D"/>
    <w:rsid w:val="00C659D0"/>
    <w:rsid w:val="00C70CB3"/>
    <w:rsid w:val="00C71D2B"/>
    <w:rsid w:val="00C734BE"/>
    <w:rsid w:val="00C739D9"/>
    <w:rsid w:val="00C76328"/>
    <w:rsid w:val="00C815A8"/>
    <w:rsid w:val="00C83BBB"/>
    <w:rsid w:val="00C8793F"/>
    <w:rsid w:val="00C87C51"/>
    <w:rsid w:val="00C9607C"/>
    <w:rsid w:val="00C97F93"/>
    <w:rsid w:val="00CA0B02"/>
    <w:rsid w:val="00CA51B8"/>
    <w:rsid w:val="00CC4469"/>
    <w:rsid w:val="00CC45EA"/>
    <w:rsid w:val="00CE29F7"/>
    <w:rsid w:val="00CE7FCB"/>
    <w:rsid w:val="00CF05FF"/>
    <w:rsid w:val="00D029E3"/>
    <w:rsid w:val="00D055E2"/>
    <w:rsid w:val="00D06741"/>
    <w:rsid w:val="00D07A9A"/>
    <w:rsid w:val="00D115D6"/>
    <w:rsid w:val="00D13A01"/>
    <w:rsid w:val="00D14A80"/>
    <w:rsid w:val="00D179CF"/>
    <w:rsid w:val="00D22EAC"/>
    <w:rsid w:val="00D24D13"/>
    <w:rsid w:val="00D32BC2"/>
    <w:rsid w:val="00D35C9E"/>
    <w:rsid w:val="00D37138"/>
    <w:rsid w:val="00D417D4"/>
    <w:rsid w:val="00D54CDD"/>
    <w:rsid w:val="00D754DF"/>
    <w:rsid w:val="00D77A40"/>
    <w:rsid w:val="00D805A9"/>
    <w:rsid w:val="00D807D5"/>
    <w:rsid w:val="00D860F9"/>
    <w:rsid w:val="00D91E99"/>
    <w:rsid w:val="00DA1F0A"/>
    <w:rsid w:val="00DA322D"/>
    <w:rsid w:val="00DC0D8D"/>
    <w:rsid w:val="00DC2405"/>
    <w:rsid w:val="00DC748E"/>
    <w:rsid w:val="00DD027A"/>
    <w:rsid w:val="00DD064E"/>
    <w:rsid w:val="00DD0BAF"/>
    <w:rsid w:val="00DD61FD"/>
    <w:rsid w:val="00DE044D"/>
    <w:rsid w:val="00DE153B"/>
    <w:rsid w:val="00DE236D"/>
    <w:rsid w:val="00DE3004"/>
    <w:rsid w:val="00DE418A"/>
    <w:rsid w:val="00DE452B"/>
    <w:rsid w:val="00DE55AA"/>
    <w:rsid w:val="00DE6AA2"/>
    <w:rsid w:val="00DE7749"/>
    <w:rsid w:val="00DE7C68"/>
    <w:rsid w:val="00DF2CAB"/>
    <w:rsid w:val="00E00D3B"/>
    <w:rsid w:val="00E045A5"/>
    <w:rsid w:val="00E123C6"/>
    <w:rsid w:val="00E126D8"/>
    <w:rsid w:val="00E16896"/>
    <w:rsid w:val="00E16BB7"/>
    <w:rsid w:val="00E21A25"/>
    <w:rsid w:val="00E31A71"/>
    <w:rsid w:val="00E3486E"/>
    <w:rsid w:val="00E3602A"/>
    <w:rsid w:val="00E44C8F"/>
    <w:rsid w:val="00E453D5"/>
    <w:rsid w:val="00E511FB"/>
    <w:rsid w:val="00E516E3"/>
    <w:rsid w:val="00E532E1"/>
    <w:rsid w:val="00E56EEF"/>
    <w:rsid w:val="00E576A1"/>
    <w:rsid w:val="00E75B9E"/>
    <w:rsid w:val="00E8277C"/>
    <w:rsid w:val="00E829F0"/>
    <w:rsid w:val="00E8368B"/>
    <w:rsid w:val="00E84429"/>
    <w:rsid w:val="00E84B0C"/>
    <w:rsid w:val="00E86AA0"/>
    <w:rsid w:val="00E90E38"/>
    <w:rsid w:val="00E9259B"/>
    <w:rsid w:val="00E94AC0"/>
    <w:rsid w:val="00E94C31"/>
    <w:rsid w:val="00E959D1"/>
    <w:rsid w:val="00EA042B"/>
    <w:rsid w:val="00EA250D"/>
    <w:rsid w:val="00EA402F"/>
    <w:rsid w:val="00EA752B"/>
    <w:rsid w:val="00EB0280"/>
    <w:rsid w:val="00EB4A2D"/>
    <w:rsid w:val="00EB58D7"/>
    <w:rsid w:val="00EB715E"/>
    <w:rsid w:val="00EC26DD"/>
    <w:rsid w:val="00EC5009"/>
    <w:rsid w:val="00EC52E6"/>
    <w:rsid w:val="00ED36B8"/>
    <w:rsid w:val="00EE2D13"/>
    <w:rsid w:val="00EE4306"/>
    <w:rsid w:val="00EF3E69"/>
    <w:rsid w:val="00EF64B6"/>
    <w:rsid w:val="00F037E0"/>
    <w:rsid w:val="00F037F1"/>
    <w:rsid w:val="00F13252"/>
    <w:rsid w:val="00F2357D"/>
    <w:rsid w:val="00F23897"/>
    <w:rsid w:val="00F240D8"/>
    <w:rsid w:val="00F32B0E"/>
    <w:rsid w:val="00F32CD1"/>
    <w:rsid w:val="00F37B7C"/>
    <w:rsid w:val="00F4265B"/>
    <w:rsid w:val="00F57A1A"/>
    <w:rsid w:val="00F62FD1"/>
    <w:rsid w:val="00F67C13"/>
    <w:rsid w:val="00F76677"/>
    <w:rsid w:val="00F77D70"/>
    <w:rsid w:val="00F8510A"/>
    <w:rsid w:val="00F867D1"/>
    <w:rsid w:val="00F8728D"/>
    <w:rsid w:val="00F90A40"/>
    <w:rsid w:val="00F979AC"/>
    <w:rsid w:val="00FA67A5"/>
    <w:rsid w:val="00FC0177"/>
    <w:rsid w:val="00FC2E32"/>
    <w:rsid w:val="00FC3220"/>
    <w:rsid w:val="00FC32CB"/>
    <w:rsid w:val="00FD01B8"/>
    <w:rsid w:val="00FD02E1"/>
    <w:rsid w:val="00FE337A"/>
    <w:rsid w:val="00FE338E"/>
    <w:rsid w:val="00FE7EEA"/>
    <w:rsid w:val="00FF26A7"/>
    <w:rsid w:val="00FF535D"/>
    <w:rsid w:val="00FF5698"/>
    <w:rsid w:val="00FF5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027A"/>
  </w:style>
  <w:style w:type="paragraph" w:styleId="Ttulo1">
    <w:name w:val="heading 1"/>
    <w:basedOn w:val="Normal"/>
    <w:next w:val="Normal"/>
    <w:qFormat/>
    <w:rsid w:val="00263329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rsid w:val="0079027A"/>
    <w:pPr>
      <w:tabs>
        <w:tab w:val="center" w:pos="4419"/>
        <w:tab w:val="right" w:pos="8838"/>
      </w:tabs>
    </w:pPr>
    <w:rPr>
      <w:snapToGrid w:val="0"/>
    </w:rPr>
  </w:style>
  <w:style w:type="paragraph" w:styleId="Corpodetexto">
    <w:name w:val="Body Text"/>
    <w:basedOn w:val="Normal"/>
    <w:rsid w:val="0079027A"/>
    <w:pPr>
      <w:jc w:val="both"/>
    </w:pPr>
    <w:rPr>
      <w:rFonts w:ascii="Bookman Old Style" w:hAnsi="Bookman Old Style"/>
      <w:b/>
      <w:sz w:val="22"/>
    </w:rPr>
  </w:style>
  <w:style w:type="paragraph" w:styleId="Rodap">
    <w:name w:val="footer"/>
    <w:basedOn w:val="Normal"/>
    <w:rsid w:val="0079027A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semiHidden/>
    <w:rsid w:val="00D417D4"/>
  </w:style>
  <w:style w:type="character" w:styleId="Refdenotaderodap">
    <w:name w:val="footnote reference"/>
    <w:semiHidden/>
    <w:rsid w:val="00D417D4"/>
    <w:rPr>
      <w:vertAlign w:val="superscript"/>
    </w:rPr>
  </w:style>
  <w:style w:type="paragraph" w:styleId="Recuodecorpodetexto">
    <w:name w:val="Body Text Indent"/>
    <w:basedOn w:val="Normal"/>
    <w:rsid w:val="00467F62"/>
    <w:pPr>
      <w:spacing w:after="120"/>
      <w:ind w:left="283"/>
    </w:pPr>
  </w:style>
  <w:style w:type="paragraph" w:styleId="Textodebalo">
    <w:name w:val="Balloon Text"/>
    <w:basedOn w:val="Normal"/>
    <w:semiHidden/>
    <w:rsid w:val="00E123C6"/>
    <w:rPr>
      <w:rFonts w:ascii="Tahoma" w:hAnsi="Tahoma" w:cs="Tahoma"/>
      <w:sz w:val="16"/>
      <w:szCs w:val="16"/>
    </w:rPr>
  </w:style>
  <w:style w:type="character" w:customStyle="1" w:styleId="CaracteresdeNotadeRodap">
    <w:name w:val="Caracteres de Nota de Rodapé"/>
    <w:rsid w:val="00263329"/>
    <w:rPr>
      <w:vertAlign w:val="superscript"/>
    </w:rPr>
  </w:style>
  <w:style w:type="character" w:customStyle="1" w:styleId="Refdenotaderodap2">
    <w:name w:val="Ref. de nota de rodapé2"/>
    <w:rsid w:val="00263329"/>
    <w:rPr>
      <w:vertAlign w:val="superscript"/>
    </w:rPr>
  </w:style>
  <w:style w:type="paragraph" w:customStyle="1" w:styleId="Contedodatabela">
    <w:name w:val="Conteúdo da tabela"/>
    <w:basedOn w:val="Corpodetexto"/>
    <w:rsid w:val="003C7D7F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  <w:b w:val="0"/>
      <w:sz w:val="24"/>
      <w:szCs w:val="24"/>
      <w:lang/>
    </w:rPr>
  </w:style>
  <w:style w:type="paragraph" w:customStyle="1" w:styleId="Ttulodatabela">
    <w:name w:val="Título da tabela"/>
    <w:basedOn w:val="Contedodatabela"/>
    <w:rsid w:val="003C7D7F"/>
    <w:pPr>
      <w:jc w:val="center"/>
    </w:pPr>
    <w:rPr>
      <w:b/>
      <w:bCs/>
      <w:i/>
      <w:iCs/>
    </w:rPr>
  </w:style>
  <w:style w:type="character" w:styleId="Hyperlink">
    <w:name w:val="Hyperlink"/>
    <w:rsid w:val="0072057D"/>
    <w:rPr>
      <w:color w:val="0000FF"/>
      <w:u w:val="single"/>
    </w:rPr>
  </w:style>
  <w:style w:type="paragraph" w:styleId="Textodenotadefim">
    <w:name w:val="endnote text"/>
    <w:basedOn w:val="Normal"/>
    <w:semiHidden/>
    <w:rsid w:val="00554BAE"/>
  </w:style>
  <w:style w:type="character" w:styleId="Refdenotadefim">
    <w:name w:val="endnote reference"/>
    <w:semiHidden/>
    <w:rsid w:val="00554BAE"/>
    <w:rPr>
      <w:vertAlign w:val="superscript"/>
    </w:rPr>
  </w:style>
  <w:style w:type="paragraph" w:styleId="NormalWeb">
    <w:name w:val="Normal (Web)"/>
    <w:basedOn w:val="Normal"/>
    <w:rsid w:val="006603A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6603A1"/>
    <w:rPr>
      <w:b/>
      <w:bCs/>
    </w:rPr>
  </w:style>
  <w:style w:type="paragraph" w:styleId="Corpodetexto3">
    <w:name w:val="Body Text 3"/>
    <w:basedOn w:val="Normal"/>
    <w:link w:val="Corpodetexto3Char"/>
    <w:rsid w:val="0024377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24377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EXMO</vt:lpstr>
      <vt:lpstr>EXMO</vt:lpstr>
    </vt:vector>
  </TitlesOfParts>
  <Company>MS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</dc:title>
  <dc:creator>Salesio</dc:creator>
  <cp:lastModifiedBy>75605260987</cp:lastModifiedBy>
  <cp:revision>2</cp:revision>
  <cp:lastPrinted>2018-02-15T19:10:00Z</cp:lastPrinted>
  <dcterms:created xsi:type="dcterms:W3CDTF">2024-03-08T14:44:00Z</dcterms:created>
  <dcterms:modified xsi:type="dcterms:W3CDTF">2024-03-08T14:44:00Z</dcterms:modified>
</cp:coreProperties>
</file>