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532C75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532C75">
        <w:rPr>
          <w:rFonts w:ascii="Arial" w:hAnsi="Arial" w:cs="Arial"/>
          <w:b/>
        </w:rPr>
        <w:t xml:space="preserve">DELIBERAÇÃO </w:t>
      </w:r>
      <w:r w:rsidR="00E41C7C" w:rsidRPr="00532C75">
        <w:rPr>
          <w:rFonts w:ascii="Arial" w:hAnsi="Arial" w:cs="Arial"/>
          <w:b/>
        </w:rPr>
        <w:t xml:space="preserve">Nº </w:t>
      </w:r>
      <w:r w:rsidR="003673ED" w:rsidRPr="00532C75">
        <w:rPr>
          <w:rFonts w:ascii="Arial" w:hAnsi="Arial" w:cs="Arial"/>
          <w:b/>
        </w:rPr>
        <w:t>1</w:t>
      </w:r>
      <w:r w:rsidR="00FF18EE">
        <w:rPr>
          <w:rFonts w:ascii="Arial" w:hAnsi="Arial" w:cs="Arial"/>
          <w:b/>
        </w:rPr>
        <w:t>2</w:t>
      </w:r>
      <w:r w:rsidR="00E60FE7" w:rsidRPr="00532C75">
        <w:rPr>
          <w:rFonts w:ascii="Arial" w:hAnsi="Arial" w:cs="Arial"/>
          <w:b/>
        </w:rPr>
        <w:t>1</w:t>
      </w:r>
      <w:r w:rsidR="00E41C7C" w:rsidRPr="00532C75">
        <w:rPr>
          <w:rFonts w:ascii="Arial" w:hAnsi="Arial" w:cs="Arial"/>
          <w:b/>
        </w:rPr>
        <w:t xml:space="preserve">, DE </w:t>
      </w:r>
      <w:r w:rsidR="00427273">
        <w:rPr>
          <w:rFonts w:ascii="Arial" w:hAnsi="Arial" w:cs="Arial"/>
          <w:b/>
        </w:rPr>
        <w:t>09</w:t>
      </w:r>
      <w:r w:rsidRPr="00532C75">
        <w:rPr>
          <w:rFonts w:ascii="Arial" w:hAnsi="Arial" w:cs="Arial"/>
          <w:b/>
        </w:rPr>
        <w:t xml:space="preserve"> DE </w:t>
      </w:r>
      <w:r w:rsidR="00427273">
        <w:rPr>
          <w:rFonts w:ascii="Arial" w:hAnsi="Arial" w:cs="Arial"/>
          <w:b/>
        </w:rPr>
        <w:t>SETEMBRO</w:t>
      </w:r>
      <w:r w:rsidRPr="00532C75">
        <w:rPr>
          <w:rFonts w:ascii="Arial" w:hAnsi="Arial" w:cs="Arial"/>
          <w:b/>
        </w:rPr>
        <w:t xml:space="preserve"> DE 2016</w:t>
      </w:r>
      <w:r w:rsidR="00EF0BF1" w:rsidRPr="00532C75">
        <w:rPr>
          <w:rFonts w:ascii="Arial" w:hAnsi="Arial" w:cs="Arial"/>
          <w:b/>
        </w:rPr>
        <w:t>.</w:t>
      </w:r>
    </w:p>
    <w:p w:rsidR="00797189" w:rsidRPr="00532C75" w:rsidRDefault="00797189" w:rsidP="00797189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532C75">
        <w:rPr>
          <w:rFonts w:ascii="Arial" w:hAnsi="Arial" w:cs="Arial"/>
          <w:b/>
          <w:i/>
          <w:noProof/>
          <w:lang w:eastAsia="pt-BR"/>
        </w:rPr>
        <w:t>D</w:t>
      </w:r>
      <w:r w:rsidR="00794272" w:rsidRPr="00532C75">
        <w:rPr>
          <w:rFonts w:ascii="Arial" w:hAnsi="Arial" w:cs="Arial"/>
          <w:b/>
          <w:i/>
          <w:noProof/>
          <w:lang w:eastAsia="pt-BR"/>
        </w:rPr>
        <w:t xml:space="preserve">ispõe sobre </w:t>
      </w:r>
      <w:r w:rsidR="000D4758" w:rsidRPr="00532C75">
        <w:rPr>
          <w:rFonts w:ascii="Arial" w:hAnsi="Arial" w:cs="Arial"/>
          <w:b/>
          <w:i/>
          <w:noProof/>
          <w:lang w:eastAsia="pt-BR"/>
        </w:rPr>
        <w:t xml:space="preserve">a </w:t>
      </w:r>
      <w:r w:rsidR="00A80939" w:rsidRPr="00532C75">
        <w:rPr>
          <w:rFonts w:ascii="Arial" w:hAnsi="Arial" w:cs="Arial"/>
          <w:b/>
          <w:i/>
          <w:noProof/>
          <w:lang w:eastAsia="pt-BR"/>
        </w:rPr>
        <w:t xml:space="preserve">instalação de </w:t>
      </w:r>
      <w:r w:rsidR="00983F57">
        <w:rPr>
          <w:rFonts w:ascii="Arial" w:hAnsi="Arial" w:cs="Arial"/>
          <w:b/>
          <w:i/>
          <w:noProof/>
          <w:lang w:eastAsia="pt-BR"/>
        </w:rPr>
        <w:t>crematório e cemitério vertical</w:t>
      </w:r>
      <w:r w:rsidR="009248A9">
        <w:rPr>
          <w:rFonts w:ascii="Arial" w:hAnsi="Arial" w:cs="Arial"/>
          <w:b/>
          <w:i/>
          <w:noProof/>
          <w:lang w:eastAsia="pt-BR"/>
        </w:rPr>
        <w:t xml:space="preserve"> tipo gaveta</w:t>
      </w:r>
      <w:r w:rsidR="00532C75" w:rsidRPr="00532C75">
        <w:rPr>
          <w:rFonts w:ascii="Arial" w:hAnsi="Arial" w:cs="Arial"/>
          <w:b/>
          <w:i/>
          <w:noProof/>
          <w:lang w:eastAsia="pt-BR"/>
        </w:rPr>
        <w:t xml:space="preserve"> na </w:t>
      </w:r>
      <w:r w:rsidRPr="00532C75">
        <w:rPr>
          <w:rFonts w:ascii="Arial" w:hAnsi="Arial" w:cs="Arial"/>
          <w:b/>
          <w:i/>
          <w:noProof/>
          <w:lang w:eastAsia="pt-BR"/>
        </w:rPr>
        <w:t xml:space="preserve">Rua </w:t>
      </w:r>
      <w:r w:rsidR="006335B3" w:rsidRPr="00532C75">
        <w:rPr>
          <w:rFonts w:ascii="Arial" w:hAnsi="Arial" w:cs="Arial"/>
          <w:b/>
          <w:i/>
          <w:noProof/>
          <w:lang w:eastAsia="pt-BR"/>
        </w:rPr>
        <w:t>Benjamin</w:t>
      </w:r>
      <w:r w:rsidRPr="00532C75">
        <w:rPr>
          <w:rFonts w:ascii="Arial" w:hAnsi="Arial" w:cs="Arial"/>
          <w:b/>
          <w:i/>
          <w:noProof/>
          <w:lang w:eastAsia="pt-BR"/>
        </w:rPr>
        <w:t xml:space="preserve"> </w:t>
      </w:r>
      <w:r w:rsidR="003852CE" w:rsidRPr="00532C75">
        <w:rPr>
          <w:rFonts w:ascii="Arial" w:hAnsi="Arial" w:cs="Arial"/>
          <w:b/>
          <w:i/>
          <w:noProof/>
          <w:lang w:eastAsia="pt-BR"/>
        </w:rPr>
        <w:t xml:space="preserve">Dagnoni </w:t>
      </w:r>
      <w:r w:rsidR="00427273">
        <w:rPr>
          <w:rFonts w:ascii="Arial" w:hAnsi="Arial" w:cs="Arial"/>
          <w:b/>
          <w:i/>
          <w:noProof/>
          <w:lang w:eastAsia="pt-BR"/>
        </w:rPr>
        <w:t>s/</w:t>
      </w:r>
      <w:r w:rsidRPr="00532C75">
        <w:rPr>
          <w:rFonts w:ascii="Arial" w:hAnsi="Arial" w:cs="Arial"/>
          <w:b/>
          <w:i/>
          <w:noProof/>
          <w:lang w:eastAsia="pt-BR"/>
        </w:rPr>
        <w:t xml:space="preserve">nº, </w:t>
      </w:r>
      <w:r w:rsidR="00532C75" w:rsidRPr="00532C75">
        <w:rPr>
          <w:rFonts w:ascii="Arial" w:hAnsi="Arial" w:cs="Arial"/>
          <w:b/>
          <w:i/>
          <w:noProof/>
          <w:lang w:eastAsia="pt-BR"/>
        </w:rPr>
        <w:t xml:space="preserve">localidade </w:t>
      </w:r>
      <w:r w:rsidR="003852CE" w:rsidRPr="00532C75">
        <w:rPr>
          <w:rFonts w:ascii="Arial" w:hAnsi="Arial" w:cs="Arial"/>
          <w:b/>
          <w:i/>
          <w:noProof/>
          <w:lang w:eastAsia="pt-BR"/>
        </w:rPr>
        <w:t>Rio do Meio</w:t>
      </w:r>
      <w:r w:rsidRPr="00532C75">
        <w:rPr>
          <w:rFonts w:ascii="Arial" w:hAnsi="Arial" w:cs="Arial"/>
          <w:b/>
          <w:i/>
          <w:noProof/>
          <w:lang w:eastAsia="pt-BR"/>
        </w:rPr>
        <w:t>.</w:t>
      </w:r>
      <w:r w:rsidRPr="00532C75">
        <w:rPr>
          <w:rFonts w:ascii="Arial" w:hAnsi="Arial" w:cs="Arial"/>
          <w:noProof/>
          <w:lang w:eastAsia="pt-BR"/>
        </w:rPr>
        <w:t xml:space="preserve">  </w:t>
      </w:r>
    </w:p>
    <w:p w:rsidR="000D4758" w:rsidRPr="005A20C1" w:rsidRDefault="000D4758" w:rsidP="000D4758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5A20C1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5A20C1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5A20C1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5A20C1">
        <w:rPr>
          <w:rFonts w:ascii="Arial" w:hAnsi="Arial" w:cs="Arial"/>
          <w:lang w:eastAsia="pt-BR"/>
        </w:rPr>
        <w:t xml:space="preserve">Considerando a consulta prévia (Protocolo nº </w:t>
      </w:r>
      <w:r w:rsidR="00427273" w:rsidRPr="005A20C1">
        <w:rPr>
          <w:rFonts w:ascii="Arial" w:hAnsi="Arial" w:cs="Arial"/>
          <w:lang w:eastAsia="pt-BR"/>
        </w:rPr>
        <w:t>10047</w:t>
      </w:r>
      <w:r w:rsidRPr="005A20C1">
        <w:rPr>
          <w:rFonts w:ascii="Arial" w:hAnsi="Arial" w:cs="Arial"/>
          <w:lang w:eastAsia="pt-BR"/>
        </w:rPr>
        <w:t xml:space="preserve">/2016) requerido por </w:t>
      </w:r>
      <w:r w:rsidR="00427273" w:rsidRPr="005A20C1">
        <w:rPr>
          <w:rFonts w:ascii="Arial" w:hAnsi="Arial" w:cs="Arial"/>
          <w:lang w:eastAsia="pt-BR"/>
        </w:rPr>
        <w:t>Jacson Oseias Cordeiro</w:t>
      </w:r>
      <w:r w:rsidRPr="005A20C1">
        <w:rPr>
          <w:rFonts w:ascii="Arial" w:hAnsi="Arial" w:cs="Arial"/>
          <w:lang w:eastAsia="pt-BR"/>
        </w:rPr>
        <w:t xml:space="preserve">, CPF </w:t>
      </w:r>
      <w:r w:rsidR="00427273" w:rsidRPr="005A20C1">
        <w:rPr>
          <w:rFonts w:ascii="Arial" w:hAnsi="Arial" w:cs="Arial"/>
          <w:lang w:eastAsia="pt-BR"/>
        </w:rPr>
        <w:t>033</w:t>
      </w:r>
      <w:r w:rsidRPr="005A20C1">
        <w:rPr>
          <w:rFonts w:ascii="Arial" w:hAnsi="Arial" w:cs="Arial"/>
          <w:lang w:eastAsia="pt-BR"/>
        </w:rPr>
        <w:t>.</w:t>
      </w:r>
      <w:r w:rsidR="00427273" w:rsidRPr="005A20C1">
        <w:rPr>
          <w:rFonts w:ascii="Arial" w:hAnsi="Arial" w:cs="Arial"/>
          <w:lang w:eastAsia="pt-BR"/>
        </w:rPr>
        <w:t>859</w:t>
      </w:r>
      <w:r w:rsidRPr="005A20C1">
        <w:rPr>
          <w:rFonts w:ascii="Arial" w:hAnsi="Arial" w:cs="Arial"/>
          <w:lang w:eastAsia="pt-BR"/>
        </w:rPr>
        <w:t>.</w:t>
      </w:r>
      <w:r w:rsidR="00427273" w:rsidRPr="005A20C1">
        <w:rPr>
          <w:rFonts w:ascii="Arial" w:hAnsi="Arial" w:cs="Arial"/>
          <w:lang w:eastAsia="pt-BR"/>
        </w:rPr>
        <w:t>16</w:t>
      </w:r>
      <w:r w:rsidRPr="005A20C1">
        <w:rPr>
          <w:rFonts w:ascii="Arial" w:hAnsi="Arial" w:cs="Arial"/>
          <w:lang w:eastAsia="pt-BR"/>
        </w:rPr>
        <w:t>9/</w:t>
      </w:r>
      <w:r w:rsidR="00427273" w:rsidRPr="005A20C1">
        <w:rPr>
          <w:rFonts w:ascii="Arial" w:hAnsi="Arial" w:cs="Arial"/>
          <w:lang w:eastAsia="pt-BR"/>
        </w:rPr>
        <w:t>92</w:t>
      </w:r>
      <w:r w:rsidRPr="005A20C1">
        <w:rPr>
          <w:rFonts w:ascii="Arial" w:hAnsi="Arial" w:cs="Arial"/>
          <w:lang w:eastAsia="pt-BR"/>
        </w:rPr>
        <w:t xml:space="preserve">, </w:t>
      </w:r>
      <w:r w:rsidR="00427273" w:rsidRPr="005A20C1">
        <w:rPr>
          <w:rFonts w:ascii="Arial" w:hAnsi="Arial" w:cs="Arial"/>
          <w:lang w:eastAsia="pt-BR"/>
        </w:rPr>
        <w:t>para a instalação de um</w:t>
      </w:r>
      <w:r w:rsidRPr="005A20C1">
        <w:rPr>
          <w:rFonts w:ascii="Arial" w:hAnsi="Arial" w:cs="Arial"/>
          <w:lang w:eastAsia="pt-BR"/>
        </w:rPr>
        <w:t xml:space="preserve"> </w:t>
      </w:r>
      <w:r w:rsidR="00427273" w:rsidRPr="005A20C1">
        <w:rPr>
          <w:rFonts w:ascii="Arial" w:hAnsi="Arial" w:cs="Arial"/>
          <w:lang w:eastAsia="pt-BR"/>
        </w:rPr>
        <w:t>crematório e cemitério vertical</w:t>
      </w:r>
      <w:r w:rsidRPr="005A20C1">
        <w:rPr>
          <w:rFonts w:ascii="Arial" w:hAnsi="Arial" w:cs="Arial"/>
          <w:lang w:eastAsia="pt-BR"/>
        </w:rPr>
        <w:t xml:space="preserve"> </w:t>
      </w:r>
      <w:r w:rsidR="009248A9">
        <w:rPr>
          <w:rFonts w:ascii="Arial" w:hAnsi="Arial" w:cs="Arial"/>
          <w:lang w:eastAsia="pt-BR"/>
        </w:rPr>
        <w:t xml:space="preserve">tipo gaveta </w:t>
      </w:r>
      <w:r w:rsidRPr="005A20C1">
        <w:rPr>
          <w:rFonts w:ascii="Arial" w:hAnsi="Arial" w:cs="Arial"/>
          <w:lang w:eastAsia="pt-BR"/>
        </w:rPr>
        <w:t xml:space="preserve">na Rua Benjamin </w:t>
      </w:r>
      <w:proofErr w:type="spellStart"/>
      <w:r w:rsidRPr="005A20C1">
        <w:rPr>
          <w:rFonts w:ascii="Arial" w:hAnsi="Arial" w:cs="Arial"/>
          <w:lang w:eastAsia="pt-BR"/>
        </w:rPr>
        <w:t>Dagnoni</w:t>
      </w:r>
      <w:proofErr w:type="spellEnd"/>
      <w:r w:rsidRPr="005A20C1">
        <w:rPr>
          <w:rFonts w:ascii="Arial" w:hAnsi="Arial" w:cs="Arial"/>
          <w:lang w:eastAsia="pt-BR"/>
        </w:rPr>
        <w:t xml:space="preserve"> </w:t>
      </w:r>
      <w:r w:rsidR="00427273" w:rsidRPr="005A20C1">
        <w:rPr>
          <w:rFonts w:ascii="Arial" w:hAnsi="Arial" w:cs="Arial"/>
          <w:lang w:eastAsia="pt-BR"/>
        </w:rPr>
        <w:t>s/</w:t>
      </w:r>
      <w:r w:rsidRPr="005A20C1">
        <w:rPr>
          <w:rFonts w:ascii="Arial" w:hAnsi="Arial" w:cs="Arial"/>
          <w:lang w:eastAsia="pt-BR"/>
        </w:rPr>
        <w:t>nº, na localidade do Rio do Meio;</w:t>
      </w:r>
    </w:p>
    <w:p w:rsidR="000D4758" w:rsidRPr="005A20C1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5A4ACB" w:rsidRPr="005A20C1" w:rsidRDefault="005A4ACB" w:rsidP="005A4A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5A20C1">
        <w:rPr>
          <w:rFonts w:ascii="Arial" w:hAnsi="Arial" w:cs="Arial"/>
          <w:lang w:eastAsia="pt-BR"/>
        </w:rPr>
        <w:t xml:space="preserve">Considerando que o terreno onde se pretende instalar </w:t>
      </w:r>
      <w:r w:rsidR="00427273" w:rsidRPr="005A20C1">
        <w:rPr>
          <w:rFonts w:ascii="Arial" w:hAnsi="Arial" w:cs="Arial"/>
          <w:lang w:eastAsia="pt-BR"/>
        </w:rPr>
        <w:t>o crematório e cemitério vertical</w:t>
      </w:r>
      <w:r w:rsidRPr="005A20C1">
        <w:rPr>
          <w:rFonts w:ascii="Arial" w:hAnsi="Arial" w:cs="Arial"/>
          <w:lang w:eastAsia="pt-BR"/>
        </w:rPr>
        <w:t xml:space="preserve">, segundo o Código de Zoneamento, Parcelamento e Uso do Solo (Lei Complementar nº 215/2012), tem frente para </w:t>
      </w:r>
      <w:r w:rsidR="00B371F8" w:rsidRPr="005A20C1">
        <w:rPr>
          <w:rFonts w:ascii="Arial" w:hAnsi="Arial" w:cs="Arial"/>
          <w:lang w:eastAsia="pt-BR"/>
        </w:rPr>
        <w:t xml:space="preserve">um CCS2 – </w:t>
      </w:r>
      <w:r w:rsidR="00434D23" w:rsidRPr="005A20C1">
        <w:rPr>
          <w:rFonts w:ascii="Arial" w:hAnsi="Arial" w:cs="Arial"/>
          <w:lang w:eastAsia="pt-BR"/>
        </w:rPr>
        <w:t xml:space="preserve">Corredor de Comércio e Serviço, em </w:t>
      </w:r>
      <w:r w:rsidR="00B371F8" w:rsidRPr="005A20C1">
        <w:rPr>
          <w:rFonts w:ascii="Arial" w:hAnsi="Arial" w:cs="Arial"/>
          <w:lang w:eastAsia="pt-BR"/>
        </w:rPr>
        <w:t>uma Z</w:t>
      </w:r>
      <w:r w:rsidRPr="005A20C1">
        <w:rPr>
          <w:rFonts w:ascii="Arial" w:hAnsi="Arial" w:cs="Arial"/>
          <w:lang w:eastAsia="pt-BR"/>
        </w:rPr>
        <w:t>PA2 – Zona de Proteção Ambienta</w:t>
      </w:r>
      <w:r w:rsidR="00B371F8" w:rsidRPr="005A20C1">
        <w:rPr>
          <w:rFonts w:ascii="Arial" w:hAnsi="Arial" w:cs="Arial"/>
          <w:lang w:eastAsia="pt-BR"/>
        </w:rPr>
        <w:t>l;</w:t>
      </w:r>
    </w:p>
    <w:p w:rsidR="005A4ACB" w:rsidRPr="005A20C1" w:rsidRDefault="005A4ACB" w:rsidP="005A4A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5A20C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5A20C1">
        <w:rPr>
          <w:rFonts w:ascii="Arial" w:hAnsi="Arial" w:cs="Arial"/>
          <w:noProof/>
          <w:lang w:eastAsia="pt-BR"/>
        </w:rPr>
        <w:t xml:space="preserve">Considerando que a questão ambiental de localização em ZPA2 deverá ser objeto de especial licenciamento ambiental, com as restrições próprias de legislação específica, </w:t>
      </w:r>
    </w:p>
    <w:p w:rsidR="00A80939" w:rsidRPr="005A20C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84D46" w:rsidRPr="005A20C1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5A20C1">
        <w:rPr>
          <w:rFonts w:ascii="Arial" w:hAnsi="Arial" w:cs="Arial"/>
          <w:noProof/>
          <w:lang w:eastAsia="pt-BR"/>
        </w:rPr>
        <w:t xml:space="preserve">Considerando a Lei Complementar 215/2012: </w:t>
      </w:r>
    </w:p>
    <w:p w:rsidR="00267DEE" w:rsidRPr="005A20C1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lang w:eastAsia="pt-BR"/>
        </w:rPr>
      </w:pPr>
    </w:p>
    <w:p w:rsidR="00B84D46" w:rsidRPr="005A20C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5A20C1">
        <w:rPr>
          <w:rFonts w:ascii="Arial" w:hAnsi="Arial" w:cs="Arial"/>
          <w:i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5A20C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5A20C1">
        <w:rPr>
          <w:rFonts w:ascii="Arial" w:hAnsi="Arial" w:cs="Arial"/>
          <w:i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5A20C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5A20C1">
        <w:rPr>
          <w:rFonts w:ascii="Arial" w:hAnsi="Arial" w:cs="Arial"/>
          <w:i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5A20C1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5A20C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5A20C1">
        <w:rPr>
          <w:rFonts w:ascii="Arial" w:hAnsi="Arial" w:cs="Arial"/>
          <w:lang w:eastAsia="pt-BR"/>
        </w:rPr>
        <w:t>Considerando que também pelo Art. 88 da citada lei complementar os casos permissíveis serão analisados pelo Conselho Municipal de Gestão e Desenvolvimento Territorial, conforme dispõe o §1º, do inciso IV do Art. 57 dessa mesma lei;</w:t>
      </w:r>
    </w:p>
    <w:p w:rsidR="00A80939" w:rsidRPr="005A20C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42366" w:rsidRPr="005A20C1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5A20C1">
        <w:rPr>
          <w:rFonts w:ascii="Arial" w:hAnsi="Arial" w:cs="Arial"/>
          <w:lang w:eastAsia="pt-BR"/>
        </w:rPr>
        <w:t xml:space="preserve">Considerando a decisão </w:t>
      </w:r>
      <w:r w:rsidR="00A80939" w:rsidRPr="005A20C1">
        <w:rPr>
          <w:rFonts w:ascii="Arial" w:hAnsi="Arial" w:cs="Arial"/>
          <w:lang w:eastAsia="pt-BR"/>
        </w:rPr>
        <w:t xml:space="preserve">unânime </w:t>
      </w:r>
      <w:r w:rsidR="0066096A" w:rsidRPr="005A20C1">
        <w:rPr>
          <w:rFonts w:ascii="Arial" w:hAnsi="Arial" w:cs="Arial"/>
          <w:lang w:eastAsia="pt-BR"/>
        </w:rPr>
        <w:t>tomada pelo</w:t>
      </w:r>
      <w:r w:rsidRPr="005A20C1">
        <w:rPr>
          <w:rFonts w:ascii="Arial" w:hAnsi="Arial" w:cs="Arial"/>
          <w:lang w:eastAsia="pt-BR"/>
        </w:rPr>
        <w:t xml:space="preserve"> </w:t>
      </w:r>
      <w:r w:rsidR="00A80939" w:rsidRPr="005A20C1">
        <w:rPr>
          <w:rFonts w:ascii="Arial" w:hAnsi="Arial" w:cs="Arial"/>
          <w:lang w:eastAsia="pt-BR"/>
        </w:rPr>
        <w:t>p</w:t>
      </w:r>
      <w:r w:rsidRPr="005A20C1">
        <w:rPr>
          <w:rFonts w:ascii="Arial" w:hAnsi="Arial" w:cs="Arial"/>
          <w:lang w:eastAsia="pt-BR"/>
        </w:rPr>
        <w:t xml:space="preserve">lenário do Conselho em reunião realizada no dia </w:t>
      </w:r>
      <w:r w:rsidR="00FF18EE" w:rsidRPr="005A20C1">
        <w:rPr>
          <w:rFonts w:ascii="Arial" w:hAnsi="Arial" w:cs="Arial"/>
          <w:lang w:eastAsia="pt-BR"/>
        </w:rPr>
        <w:t>06</w:t>
      </w:r>
      <w:r w:rsidR="00BD45F9" w:rsidRPr="005A20C1">
        <w:rPr>
          <w:rFonts w:ascii="Arial" w:hAnsi="Arial" w:cs="Arial"/>
          <w:lang w:eastAsia="pt-BR"/>
        </w:rPr>
        <w:t xml:space="preserve"> </w:t>
      </w:r>
      <w:r w:rsidR="005D49C3" w:rsidRPr="005A20C1">
        <w:rPr>
          <w:rFonts w:ascii="Arial" w:hAnsi="Arial" w:cs="Arial"/>
          <w:lang w:eastAsia="pt-BR"/>
        </w:rPr>
        <w:t xml:space="preserve">de </w:t>
      </w:r>
      <w:r w:rsidR="00FF18EE" w:rsidRPr="005A20C1">
        <w:rPr>
          <w:rFonts w:ascii="Arial" w:hAnsi="Arial" w:cs="Arial"/>
          <w:lang w:eastAsia="pt-BR"/>
        </w:rPr>
        <w:t>setembro</w:t>
      </w:r>
      <w:r w:rsidR="005D49C3" w:rsidRPr="005A20C1">
        <w:rPr>
          <w:rFonts w:ascii="Arial" w:hAnsi="Arial" w:cs="Arial"/>
          <w:lang w:eastAsia="pt-BR"/>
        </w:rPr>
        <w:t xml:space="preserve"> de 201</w:t>
      </w:r>
      <w:r w:rsidR="0066096A" w:rsidRPr="005A20C1">
        <w:rPr>
          <w:rFonts w:ascii="Arial" w:hAnsi="Arial" w:cs="Arial"/>
          <w:lang w:eastAsia="pt-BR"/>
        </w:rPr>
        <w:t>6</w:t>
      </w:r>
      <w:r w:rsidRPr="005A20C1">
        <w:rPr>
          <w:rFonts w:ascii="Arial" w:hAnsi="Arial" w:cs="Arial"/>
          <w:lang w:eastAsia="pt-BR"/>
        </w:rPr>
        <w:t>,</w:t>
      </w:r>
    </w:p>
    <w:p w:rsidR="00FF18EE" w:rsidRPr="005A20C1" w:rsidRDefault="00FF18EE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5A20C1" w:rsidRDefault="00342366" w:rsidP="00EE295C">
      <w:pPr>
        <w:spacing w:after="120" w:line="240" w:lineRule="auto"/>
        <w:jc w:val="both"/>
        <w:rPr>
          <w:rFonts w:ascii="Arial" w:hAnsi="Arial" w:cs="Arial"/>
          <w:b/>
          <w:noProof/>
          <w:lang w:eastAsia="pt-BR"/>
        </w:rPr>
      </w:pPr>
      <w:r w:rsidRPr="005A20C1">
        <w:rPr>
          <w:rFonts w:ascii="Arial" w:hAnsi="Arial" w:cs="Arial"/>
          <w:b/>
          <w:noProof/>
          <w:lang w:eastAsia="pt-BR"/>
        </w:rPr>
        <w:t>DELIBERA</w:t>
      </w:r>
      <w:r w:rsidR="00A464D1" w:rsidRPr="005A20C1">
        <w:rPr>
          <w:rFonts w:ascii="Arial" w:hAnsi="Arial" w:cs="Arial"/>
          <w:b/>
          <w:noProof/>
          <w:lang w:eastAsia="pt-BR"/>
        </w:rPr>
        <w:t>:</w:t>
      </w:r>
    </w:p>
    <w:p w:rsidR="00A80939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5A20C1">
        <w:rPr>
          <w:rFonts w:ascii="Arial" w:hAnsi="Arial" w:cs="Arial"/>
          <w:noProof/>
          <w:lang w:eastAsia="pt-BR"/>
        </w:rPr>
        <w:t>Art. 1º. Permitir a instalação d</w:t>
      </w:r>
      <w:r w:rsidR="00FF18EE" w:rsidRPr="005A20C1">
        <w:rPr>
          <w:rFonts w:ascii="Arial" w:hAnsi="Arial" w:cs="Arial"/>
          <w:noProof/>
          <w:lang w:eastAsia="pt-BR"/>
        </w:rPr>
        <w:t>e</w:t>
      </w:r>
      <w:r w:rsidRPr="005A20C1">
        <w:rPr>
          <w:rFonts w:ascii="Arial" w:hAnsi="Arial" w:cs="Arial"/>
          <w:noProof/>
          <w:lang w:eastAsia="pt-BR"/>
        </w:rPr>
        <w:t xml:space="preserve"> </w:t>
      </w:r>
      <w:r w:rsidR="00FF18EE" w:rsidRPr="005A20C1">
        <w:rPr>
          <w:rFonts w:ascii="Arial" w:hAnsi="Arial" w:cs="Arial"/>
          <w:lang w:eastAsia="pt-BR"/>
        </w:rPr>
        <w:t>crematório e cemitério vertical</w:t>
      </w:r>
      <w:r w:rsidR="009248A9">
        <w:rPr>
          <w:rFonts w:ascii="Arial" w:hAnsi="Arial" w:cs="Arial"/>
          <w:lang w:eastAsia="pt-BR"/>
        </w:rPr>
        <w:t xml:space="preserve"> tipo gaveta</w:t>
      </w:r>
      <w:r w:rsidR="000555CE" w:rsidRPr="005A20C1">
        <w:rPr>
          <w:rFonts w:ascii="Arial" w:hAnsi="Arial" w:cs="Arial"/>
          <w:noProof/>
          <w:lang w:eastAsia="pt-BR"/>
        </w:rPr>
        <w:t>, referente ao p</w:t>
      </w:r>
      <w:r w:rsidR="00FF18EE" w:rsidRPr="005A20C1">
        <w:rPr>
          <w:rFonts w:ascii="Arial" w:hAnsi="Arial" w:cs="Arial"/>
          <w:lang w:eastAsia="pt-BR"/>
        </w:rPr>
        <w:t>rotocolo</w:t>
      </w:r>
      <w:r w:rsidR="000555CE" w:rsidRPr="005A20C1">
        <w:rPr>
          <w:rFonts w:ascii="Arial" w:hAnsi="Arial" w:cs="Arial"/>
          <w:noProof/>
          <w:lang w:eastAsia="pt-BR"/>
        </w:rPr>
        <w:t xml:space="preserve"> nº </w:t>
      </w:r>
      <w:r w:rsidR="00FF18EE" w:rsidRPr="005A20C1">
        <w:rPr>
          <w:rFonts w:ascii="Arial" w:hAnsi="Arial" w:cs="Arial"/>
          <w:lang w:eastAsia="pt-BR"/>
        </w:rPr>
        <w:t xml:space="preserve">10047/2016 </w:t>
      </w:r>
      <w:r w:rsidR="000555CE" w:rsidRPr="005A20C1">
        <w:rPr>
          <w:rFonts w:ascii="Arial" w:hAnsi="Arial" w:cs="Arial"/>
          <w:noProof/>
          <w:lang w:eastAsia="pt-BR"/>
        </w:rPr>
        <w:t xml:space="preserve">para </w:t>
      </w:r>
      <w:r w:rsidR="00FF18EE" w:rsidRPr="005A20C1">
        <w:rPr>
          <w:rFonts w:ascii="Arial" w:hAnsi="Arial" w:cs="Arial"/>
          <w:lang w:eastAsia="pt-BR"/>
        </w:rPr>
        <w:t>Jacson Oseias Cordeiro, CPF 033.859.169/92</w:t>
      </w:r>
      <w:r w:rsidR="000555CE" w:rsidRPr="005A20C1">
        <w:rPr>
          <w:rFonts w:ascii="Arial" w:hAnsi="Arial" w:cs="Arial"/>
          <w:noProof/>
          <w:lang w:eastAsia="pt-BR"/>
        </w:rPr>
        <w:t xml:space="preserve">, </w:t>
      </w:r>
      <w:r w:rsidR="00FF18EE" w:rsidRPr="005A20C1">
        <w:rPr>
          <w:rFonts w:ascii="Arial" w:hAnsi="Arial" w:cs="Arial"/>
          <w:lang w:eastAsia="pt-BR"/>
        </w:rPr>
        <w:t xml:space="preserve">Rua Benjamin </w:t>
      </w:r>
      <w:proofErr w:type="spellStart"/>
      <w:r w:rsidR="00FF18EE" w:rsidRPr="005A20C1">
        <w:rPr>
          <w:rFonts w:ascii="Arial" w:hAnsi="Arial" w:cs="Arial"/>
          <w:lang w:eastAsia="pt-BR"/>
        </w:rPr>
        <w:t>Dagnoni</w:t>
      </w:r>
      <w:proofErr w:type="spellEnd"/>
      <w:r w:rsidR="00FF18EE" w:rsidRPr="005A20C1">
        <w:rPr>
          <w:rFonts w:ascii="Arial" w:hAnsi="Arial" w:cs="Arial"/>
          <w:lang w:eastAsia="pt-BR"/>
        </w:rPr>
        <w:t xml:space="preserve"> s/nº</w:t>
      </w:r>
      <w:r w:rsidR="00E1057A" w:rsidRPr="005A20C1">
        <w:rPr>
          <w:rFonts w:ascii="Arial" w:hAnsi="Arial" w:cs="Arial"/>
          <w:noProof/>
          <w:lang w:eastAsia="pt-BR"/>
        </w:rPr>
        <w:t>, Rio do Meio, Itajaí/SC.</w:t>
      </w:r>
    </w:p>
    <w:p w:rsidR="00A80939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8D5699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8D5699">
        <w:rPr>
          <w:rFonts w:ascii="Arial" w:hAnsi="Arial" w:cs="Arial"/>
          <w:szCs w:val="24"/>
        </w:rPr>
        <w:t xml:space="preserve">Itajaí, </w:t>
      </w:r>
      <w:r w:rsidR="00FF18EE">
        <w:rPr>
          <w:rFonts w:ascii="Arial" w:hAnsi="Arial" w:cs="Arial"/>
          <w:szCs w:val="24"/>
        </w:rPr>
        <w:t>09</w:t>
      </w:r>
      <w:r w:rsidRPr="008D5699">
        <w:rPr>
          <w:rFonts w:ascii="Arial" w:hAnsi="Arial" w:cs="Arial"/>
          <w:szCs w:val="24"/>
        </w:rPr>
        <w:t xml:space="preserve"> de </w:t>
      </w:r>
      <w:r w:rsidR="00FF18EE">
        <w:rPr>
          <w:rFonts w:ascii="Arial" w:hAnsi="Arial" w:cs="Arial"/>
          <w:szCs w:val="24"/>
        </w:rPr>
        <w:t>setembro</w:t>
      </w:r>
      <w:r w:rsidRPr="008D5699">
        <w:rPr>
          <w:rFonts w:ascii="Arial" w:hAnsi="Arial" w:cs="Arial"/>
          <w:szCs w:val="24"/>
        </w:rPr>
        <w:t xml:space="preserve"> de 2016.</w:t>
      </w:r>
    </w:p>
    <w:p w:rsidR="00EE295C" w:rsidRDefault="00EE295C" w:rsidP="00A80939">
      <w:pPr>
        <w:pStyle w:val="SemEspaamento"/>
        <w:jc w:val="center"/>
        <w:rPr>
          <w:rFonts w:ascii="Arial" w:hAnsi="Arial" w:cs="Arial"/>
          <w:szCs w:val="24"/>
        </w:rPr>
      </w:pPr>
    </w:p>
    <w:p w:rsidR="00A80939" w:rsidRPr="008D5699" w:rsidRDefault="00A80939" w:rsidP="00A80939">
      <w:pPr>
        <w:pStyle w:val="SemEspaamento"/>
        <w:jc w:val="center"/>
        <w:rPr>
          <w:rFonts w:ascii="Arial" w:hAnsi="Arial" w:cs="Arial"/>
          <w:szCs w:val="24"/>
        </w:rPr>
      </w:pPr>
      <w:r w:rsidRPr="008D5699">
        <w:rPr>
          <w:rFonts w:ascii="Arial" w:hAnsi="Arial" w:cs="Arial"/>
          <w:szCs w:val="24"/>
        </w:rPr>
        <w:t>Amarildo Madeira</w:t>
      </w:r>
    </w:p>
    <w:p w:rsidR="00A80939" w:rsidRPr="008D5699" w:rsidRDefault="00A80939" w:rsidP="00A80939">
      <w:pPr>
        <w:pStyle w:val="SemEspaamento"/>
        <w:jc w:val="center"/>
        <w:rPr>
          <w:rFonts w:ascii="Arial" w:hAnsi="Arial" w:cs="Arial"/>
          <w:szCs w:val="24"/>
        </w:rPr>
      </w:pPr>
      <w:r w:rsidRPr="008D5699">
        <w:rPr>
          <w:rFonts w:ascii="Arial" w:hAnsi="Arial" w:cs="Arial"/>
          <w:szCs w:val="24"/>
        </w:rPr>
        <w:t>Presidente</w:t>
      </w:r>
    </w:p>
    <w:p w:rsidR="00A80939" w:rsidRPr="00D17DBB" w:rsidRDefault="00A80939" w:rsidP="00EE295C">
      <w:pPr>
        <w:pStyle w:val="SemEspaamento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A80939" w:rsidRPr="00D17DBB" w:rsidSect="00EE295C">
      <w:pgSz w:w="11906" w:h="16838"/>
      <w:pgMar w:top="993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525B"/>
    <w:rsid w:val="00011386"/>
    <w:rsid w:val="00034A86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531EE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334D7"/>
    <w:rsid w:val="0033525B"/>
    <w:rsid w:val="00342366"/>
    <w:rsid w:val="003673ED"/>
    <w:rsid w:val="003821A3"/>
    <w:rsid w:val="003852CE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4ACB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726DEA"/>
    <w:rsid w:val="00733238"/>
    <w:rsid w:val="007403E4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D3325"/>
    <w:rsid w:val="00911243"/>
    <w:rsid w:val="009248A9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D6A8B"/>
    <w:rsid w:val="00B2357E"/>
    <w:rsid w:val="00B259EE"/>
    <w:rsid w:val="00B371F8"/>
    <w:rsid w:val="00B45182"/>
    <w:rsid w:val="00B67FFA"/>
    <w:rsid w:val="00B84D46"/>
    <w:rsid w:val="00BB655F"/>
    <w:rsid w:val="00BD2C48"/>
    <w:rsid w:val="00BD45F9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92FAD"/>
    <w:rsid w:val="00DB6632"/>
    <w:rsid w:val="00E1057A"/>
    <w:rsid w:val="00E13458"/>
    <w:rsid w:val="00E1740B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295C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77D6CA-7763-4192-94A5-194F30A3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Amarildo Madeira</cp:lastModifiedBy>
  <cp:revision>9</cp:revision>
  <cp:lastPrinted>2016-09-12T15:27:00Z</cp:lastPrinted>
  <dcterms:created xsi:type="dcterms:W3CDTF">2016-09-09T16:44:00Z</dcterms:created>
  <dcterms:modified xsi:type="dcterms:W3CDTF">2016-11-09T17:01:00Z</dcterms:modified>
</cp:coreProperties>
</file>