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6958" w:rsidRPr="000528DA" w:rsidRDefault="00436958" w:rsidP="0033525B">
      <w:pPr>
        <w:rPr>
          <w:rFonts w:ascii="Arial" w:hAnsi="Arial" w:cs="Arial"/>
        </w:rPr>
      </w:pPr>
    </w:p>
    <w:p w:rsidR="008864F7" w:rsidRPr="00867385" w:rsidRDefault="00140C83" w:rsidP="008864F7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867385">
        <w:rPr>
          <w:rFonts w:ascii="Arial" w:hAnsi="Arial" w:cs="Arial"/>
          <w:b/>
        </w:rPr>
        <w:t>DELIBERAÇÃO Nº 14</w:t>
      </w:r>
      <w:r w:rsidR="001B4A27" w:rsidRPr="00867385">
        <w:rPr>
          <w:rFonts w:ascii="Arial" w:hAnsi="Arial" w:cs="Arial"/>
          <w:b/>
        </w:rPr>
        <w:t>5</w:t>
      </w:r>
      <w:r w:rsidRPr="00867385">
        <w:rPr>
          <w:rFonts w:ascii="Arial" w:hAnsi="Arial" w:cs="Arial"/>
          <w:b/>
        </w:rPr>
        <w:t>, DE 07</w:t>
      </w:r>
      <w:r w:rsidR="008864F7" w:rsidRPr="00867385">
        <w:rPr>
          <w:rFonts w:ascii="Arial" w:hAnsi="Arial" w:cs="Arial"/>
          <w:b/>
        </w:rPr>
        <w:t xml:space="preserve"> DE </w:t>
      </w:r>
      <w:r w:rsidRPr="00867385">
        <w:rPr>
          <w:rFonts w:ascii="Arial" w:hAnsi="Arial" w:cs="Arial"/>
          <w:b/>
        </w:rPr>
        <w:t>MARÇO</w:t>
      </w:r>
      <w:r w:rsidR="008864F7" w:rsidRPr="00867385">
        <w:rPr>
          <w:rFonts w:ascii="Arial" w:hAnsi="Arial" w:cs="Arial"/>
          <w:b/>
        </w:rPr>
        <w:t xml:space="preserve"> DE 201</w:t>
      </w:r>
      <w:r w:rsidRPr="00867385">
        <w:rPr>
          <w:rFonts w:ascii="Arial" w:hAnsi="Arial" w:cs="Arial"/>
          <w:b/>
        </w:rPr>
        <w:t>7</w:t>
      </w:r>
      <w:r w:rsidR="008864F7" w:rsidRPr="00867385">
        <w:rPr>
          <w:rFonts w:ascii="Arial" w:hAnsi="Arial" w:cs="Arial"/>
          <w:b/>
        </w:rPr>
        <w:t>.</w:t>
      </w:r>
    </w:p>
    <w:p w:rsidR="00206E71" w:rsidRPr="00867385" w:rsidRDefault="00206E71" w:rsidP="00206E71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</w:p>
    <w:p w:rsidR="00206E71" w:rsidRPr="00867385" w:rsidRDefault="00206E71" w:rsidP="00206E71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 w:rsidRPr="00867385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Defere o uso CSE – referente ao protocolo nº </w:t>
      </w:r>
      <w:r w:rsidR="001B4A27" w:rsidRPr="00867385">
        <w:rPr>
          <w:rFonts w:ascii="Arial" w:hAnsi="Arial" w:cs="Arial"/>
          <w:b/>
          <w:i/>
          <w:noProof/>
          <w:sz w:val="20"/>
          <w:szCs w:val="20"/>
          <w:lang w:eastAsia="pt-BR"/>
        </w:rPr>
        <w:t>1610</w:t>
      </w:r>
      <w:r w:rsidRPr="00867385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/2016 para </w:t>
      </w:r>
      <w:r w:rsidR="001B4A27" w:rsidRPr="00867385">
        <w:rPr>
          <w:rFonts w:ascii="Arial" w:hAnsi="Arial" w:cs="Arial"/>
          <w:b/>
          <w:i/>
          <w:noProof/>
          <w:sz w:val="20"/>
          <w:szCs w:val="20"/>
          <w:lang w:eastAsia="pt-BR"/>
        </w:rPr>
        <w:t>Isaac Newton Belota Sabba Guimarães</w:t>
      </w:r>
      <w:r w:rsidRPr="00867385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Rua </w:t>
      </w:r>
      <w:r w:rsidR="001B4A27" w:rsidRPr="00867385">
        <w:rPr>
          <w:rFonts w:ascii="Arial" w:hAnsi="Arial" w:cs="Arial"/>
          <w:b/>
          <w:i/>
          <w:noProof/>
          <w:sz w:val="20"/>
          <w:szCs w:val="20"/>
          <w:lang w:eastAsia="pt-BR"/>
        </w:rPr>
        <w:t>Laura dos Santos Laurindo</w:t>
      </w:r>
      <w:r w:rsidRPr="00867385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</w:t>
      </w:r>
      <w:r w:rsidR="001F4B00" w:rsidRPr="00867385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nº </w:t>
      </w:r>
      <w:r w:rsidR="001B4A27" w:rsidRPr="00867385">
        <w:rPr>
          <w:rFonts w:ascii="Arial" w:hAnsi="Arial" w:cs="Arial"/>
          <w:b/>
          <w:i/>
          <w:noProof/>
          <w:sz w:val="20"/>
          <w:szCs w:val="20"/>
          <w:lang w:eastAsia="pt-BR"/>
        </w:rPr>
        <w:t>111</w:t>
      </w:r>
      <w:r w:rsidRPr="00867385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</w:t>
      </w:r>
      <w:r w:rsidR="00323A9A" w:rsidRPr="00867385">
        <w:rPr>
          <w:rFonts w:ascii="Arial" w:hAnsi="Arial" w:cs="Arial"/>
          <w:b/>
          <w:i/>
          <w:noProof/>
          <w:sz w:val="20"/>
          <w:szCs w:val="20"/>
          <w:lang w:eastAsia="pt-BR"/>
        </w:rPr>
        <w:t>–</w:t>
      </w:r>
      <w:r w:rsidRPr="00867385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</w:t>
      </w:r>
      <w:r w:rsidR="008F282D" w:rsidRPr="00867385">
        <w:rPr>
          <w:rFonts w:ascii="Arial" w:hAnsi="Arial" w:cs="Arial"/>
          <w:b/>
          <w:i/>
          <w:noProof/>
          <w:sz w:val="20"/>
          <w:szCs w:val="20"/>
          <w:lang w:eastAsia="pt-BR"/>
        </w:rPr>
        <w:t>Praia Brava</w:t>
      </w:r>
      <w:r w:rsidRPr="00867385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Itajaí/SC. </w:t>
      </w:r>
    </w:p>
    <w:p w:rsidR="006C60F0" w:rsidRPr="00867385" w:rsidRDefault="006C60F0" w:rsidP="00206E71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</w:p>
    <w:p w:rsidR="006C60F0" w:rsidRPr="00867385" w:rsidRDefault="006C60F0" w:rsidP="006C60F0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867385">
        <w:rPr>
          <w:rFonts w:ascii="Arial" w:hAnsi="Arial" w:cs="Arial"/>
          <w:noProof/>
          <w:sz w:val="20"/>
          <w:szCs w:val="20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6C60F0" w:rsidRPr="00867385" w:rsidRDefault="006C60F0" w:rsidP="006C60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6C60F0" w:rsidRPr="00867385" w:rsidRDefault="006C60F0" w:rsidP="006C60F0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867385">
        <w:rPr>
          <w:rFonts w:ascii="Arial" w:hAnsi="Arial" w:cs="Arial"/>
          <w:noProof/>
          <w:sz w:val="20"/>
          <w:szCs w:val="20"/>
          <w:lang w:eastAsia="pt-BR"/>
        </w:rPr>
        <w:t xml:space="preserve">Considerando a consulta </w:t>
      </w:r>
      <w:r w:rsidR="002B0D2A">
        <w:rPr>
          <w:rFonts w:ascii="Arial" w:hAnsi="Arial" w:cs="Arial"/>
          <w:noProof/>
          <w:sz w:val="20"/>
          <w:szCs w:val="20"/>
          <w:lang w:eastAsia="pt-BR"/>
        </w:rPr>
        <w:t xml:space="preserve">prévia de </w:t>
      </w:r>
      <w:r w:rsidRPr="00867385">
        <w:rPr>
          <w:rFonts w:ascii="Arial" w:hAnsi="Arial" w:cs="Arial"/>
          <w:noProof/>
          <w:sz w:val="20"/>
          <w:szCs w:val="20"/>
          <w:lang w:eastAsia="pt-BR"/>
        </w:rPr>
        <w:t xml:space="preserve">viabilidade (Protocolo nº </w:t>
      </w:r>
      <w:r w:rsidR="00F579FA" w:rsidRPr="00867385">
        <w:rPr>
          <w:rFonts w:ascii="Arial" w:hAnsi="Arial" w:cs="Arial"/>
          <w:noProof/>
          <w:sz w:val="20"/>
          <w:szCs w:val="20"/>
          <w:lang w:eastAsia="pt-BR"/>
        </w:rPr>
        <w:t>16</w:t>
      </w:r>
      <w:r w:rsidR="002B0D2A">
        <w:rPr>
          <w:rFonts w:ascii="Arial" w:hAnsi="Arial" w:cs="Arial"/>
          <w:noProof/>
          <w:sz w:val="20"/>
          <w:szCs w:val="20"/>
          <w:lang w:eastAsia="pt-BR"/>
        </w:rPr>
        <w:t>0</w:t>
      </w:r>
      <w:r w:rsidR="00F579FA" w:rsidRPr="00867385">
        <w:rPr>
          <w:rFonts w:ascii="Arial" w:hAnsi="Arial" w:cs="Arial"/>
          <w:noProof/>
          <w:sz w:val="20"/>
          <w:szCs w:val="20"/>
          <w:lang w:eastAsia="pt-BR"/>
        </w:rPr>
        <w:t>10</w:t>
      </w:r>
      <w:r w:rsidRPr="00867385">
        <w:rPr>
          <w:rFonts w:ascii="Arial" w:hAnsi="Arial" w:cs="Arial"/>
          <w:noProof/>
          <w:sz w:val="20"/>
          <w:szCs w:val="20"/>
          <w:lang w:eastAsia="pt-BR"/>
        </w:rPr>
        <w:t xml:space="preserve">/2016) requerida por </w:t>
      </w:r>
      <w:r w:rsidR="00F579FA" w:rsidRPr="00867385">
        <w:rPr>
          <w:rFonts w:ascii="Arial" w:hAnsi="Arial" w:cs="Arial"/>
          <w:noProof/>
          <w:sz w:val="20"/>
          <w:szCs w:val="20"/>
          <w:lang w:eastAsia="pt-BR"/>
        </w:rPr>
        <w:t>Isaac Newton Belota Sabba Guimarães</w:t>
      </w:r>
      <w:r w:rsidRPr="00867385">
        <w:rPr>
          <w:rFonts w:ascii="Arial" w:hAnsi="Arial" w:cs="Arial"/>
          <w:noProof/>
          <w:sz w:val="20"/>
          <w:szCs w:val="20"/>
          <w:lang w:eastAsia="pt-BR"/>
        </w:rPr>
        <w:t>, C</w:t>
      </w:r>
      <w:r w:rsidR="00F579FA" w:rsidRPr="00867385">
        <w:rPr>
          <w:rFonts w:ascii="Arial" w:hAnsi="Arial" w:cs="Arial"/>
          <w:noProof/>
          <w:sz w:val="20"/>
          <w:szCs w:val="20"/>
          <w:lang w:eastAsia="pt-BR"/>
        </w:rPr>
        <w:t>PF 625.282.629-49</w:t>
      </w:r>
      <w:r w:rsidRPr="00867385">
        <w:rPr>
          <w:rFonts w:ascii="Arial" w:hAnsi="Arial" w:cs="Arial"/>
          <w:noProof/>
          <w:sz w:val="20"/>
          <w:szCs w:val="20"/>
          <w:lang w:eastAsia="pt-BR"/>
        </w:rPr>
        <w:t xml:space="preserve">, com endereço </w:t>
      </w:r>
      <w:r w:rsidR="00F579FA" w:rsidRPr="00867385">
        <w:rPr>
          <w:rFonts w:ascii="Arial" w:hAnsi="Arial" w:cs="Arial"/>
          <w:noProof/>
          <w:sz w:val="20"/>
          <w:szCs w:val="20"/>
          <w:lang w:eastAsia="pt-BR"/>
        </w:rPr>
        <w:t>Rua Laura dos Santos Laurindo, nº 111 – Praia Brava, para a atividades de lazer e cultura</w:t>
      </w:r>
      <w:r w:rsidRPr="00867385">
        <w:rPr>
          <w:rFonts w:ascii="Arial" w:hAnsi="Arial" w:cs="Arial"/>
          <w:noProof/>
          <w:sz w:val="20"/>
          <w:szCs w:val="20"/>
          <w:lang w:eastAsia="pt-BR"/>
        </w:rPr>
        <w:t>;</w:t>
      </w:r>
    </w:p>
    <w:p w:rsidR="006C60F0" w:rsidRPr="00867385" w:rsidRDefault="006C60F0" w:rsidP="006C60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eastAsia="pt-BR"/>
        </w:rPr>
      </w:pPr>
    </w:p>
    <w:p w:rsidR="006C60F0" w:rsidRPr="00867385" w:rsidRDefault="006C60F0" w:rsidP="006C60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proofErr w:type="gramStart"/>
      <w:r w:rsidRPr="00867385">
        <w:rPr>
          <w:rFonts w:ascii="Arial" w:hAnsi="Arial" w:cs="Arial"/>
          <w:sz w:val="20"/>
          <w:szCs w:val="20"/>
          <w:lang w:eastAsia="pt-BR"/>
        </w:rPr>
        <w:t xml:space="preserve">Considerando que o local onde se pretende instalar a atividade, segundo o Código de Zoneamento, Parcelamento e Uso do Solo (Lei Complementar nº 215/2012), é uma </w:t>
      </w:r>
      <w:r w:rsidR="001F4B00" w:rsidRPr="005B5AB7">
        <w:rPr>
          <w:rFonts w:ascii="Arial" w:hAnsi="Arial" w:cs="Arial"/>
          <w:sz w:val="20"/>
          <w:szCs w:val="20"/>
          <w:lang w:eastAsia="pt-BR"/>
        </w:rPr>
        <w:t>Z</w:t>
      </w:r>
      <w:r w:rsidR="00867385" w:rsidRPr="005B5AB7">
        <w:rPr>
          <w:rFonts w:ascii="Arial" w:hAnsi="Arial" w:cs="Arial"/>
          <w:sz w:val="20"/>
          <w:szCs w:val="20"/>
          <w:lang w:eastAsia="pt-BR"/>
        </w:rPr>
        <w:t>U2</w:t>
      </w:r>
      <w:r w:rsidRPr="005B5AB7">
        <w:rPr>
          <w:rFonts w:ascii="Arial" w:hAnsi="Arial" w:cs="Arial"/>
          <w:sz w:val="20"/>
          <w:szCs w:val="20"/>
          <w:lang w:eastAsia="pt-BR"/>
        </w:rPr>
        <w:t xml:space="preserve"> – </w:t>
      </w:r>
      <w:r w:rsidR="001F4B00" w:rsidRPr="005B5AB7">
        <w:rPr>
          <w:rFonts w:ascii="Arial" w:hAnsi="Arial" w:cs="Arial"/>
          <w:sz w:val="20"/>
          <w:szCs w:val="20"/>
          <w:lang w:eastAsia="pt-BR"/>
        </w:rPr>
        <w:t xml:space="preserve">zona </w:t>
      </w:r>
      <w:r w:rsidR="00867385" w:rsidRPr="005B5AB7">
        <w:rPr>
          <w:rFonts w:ascii="Arial" w:hAnsi="Arial" w:cs="Arial"/>
          <w:sz w:val="20"/>
          <w:szCs w:val="20"/>
          <w:lang w:eastAsia="pt-BR"/>
        </w:rPr>
        <w:t>urbana</w:t>
      </w:r>
      <w:r w:rsidR="00867385" w:rsidRPr="00867385">
        <w:rPr>
          <w:rFonts w:ascii="Arial" w:hAnsi="Arial" w:cs="Arial"/>
          <w:sz w:val="20"/>
          <w:szCs w:val="20"/>
          <w:lang w:eastAsia="pt-BR"/>
        </w:rPr>
        <w:t xml:space="preserve"> </w:t>
      </w:r>
      <w:r w:rsidRPr="00867385">
        <w:rPr>
          <w:rFonts w:ascii="Arial" w:hAnsi="Arial" w:cs="Arial"/>
          <w:sz w:val="20"/>
          <w:szCs w:val="20"/>
          <w:lang w:eastAsia="pt-BR"/>
        </w:rPr>
        <w:t>e que o uso pretendido se encaixa em CSE – Comércio e Serviço Específico,</w:t>
      </w:r>
      <w:r w:rsidR="00323A9A" w:rsidRPr="00867385">
        <w:rPr>
          <w:rFonts w:ascii="Arial" w:hAnsi="Arial" w:cs="Arial"/>
          <w:sz w:val="20"/>
          <w:szCs w:val="20"/>
          <w:lang w:eastAsia="pt-BR"/>
        </w:rPr>
        <w:t xml:space="preserve"> conforme alínea “</w:t>
      </w:r>
      <w:r w:rsidR="00867385" w:rsidRPr="00867385">
        <w:rPr>
          <w:rFonts w:ascii="Arial" w:hAnsi="Arial" w:cs="Arial"/>
          <w:sz w:val="20"/>
          <w:szCs w:val="20"/>
          <w:lang w:eastAsia="pt-BR"/>
        </w:rPr>
        <w:t>b</w:t>
      </w:r>
      <w:r w:rsidRPr="00867385">
        <w:rPr>
          <w:rFonts w:ascii="Arial" w:hAnsi="Arial" w:cs="Arial"/>
          <w:sz w:val="20"/>
          <w:szCs w:val="20"/>
          <w:lang w:eastAsia="pt-BR"/>
        </w:rPr>
        <w:t>”, inciso VII do Art. 60)</w:t>
      </w:r>
      <w:proofErr w:type="gramEnd"/>
      <w:r w:rsidRPr="00867385">
        <w:rPr>
          <w:rFonts w:ascii="Arial" w:hAnsi="Arial" w:cs="Arial"/>
          <w:sz w:val="20"/>
          <w:szCs w:val="20"/>
          <w:lang w:eastAsia="pt-BR"/>
        </w:rPr>
        <w:t>, cabendo a anuência do CMGDT;</w:t>
      </w:r>
    </w:p>
    <w:p w:rsidR="007C758E" w:rsidRPr="00867385" w:rsidRDefault="007C758E" w:rsidP="006C60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</w:p>
    <w:p w:rsidR="007C758E" w:rsidRPr="00867385" w:rsidRDefault="007C758E" w:rsidP="007C758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867385">
        <w:rPr>
          <w:rFonts w:ascii="Arial" w:hAnsi="Arial" w:cs="Arial"/>
          <w:noProof/>
          <w:sz w:val="20"/>
          <w:szCs w:val="20"/>
          <w:lang w:eastAsia="pt-BR"/>
        </w:rPr>
        <w:t xml:space="preserve">Considerando a Lei Complementar 215/2012: </w:t>
      </w:r>
    </w:p>
    <w:p w:rsidR="007C758E" w:rsidRPr="00867385" w:rsidRDefault="007C758E" w:rsidP="007C758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  <w:lang w:eastAsia="pt-BR"/>
        </w:rPr>
      </w:pPr>
    </w:p>
    <w:p w:rsidR="007C758E" w:rsidRPr="00867385" w:rsidRDefault="007C758E" w:rsidP="007C758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867385">
        <w:rPr>
          <w:rFonts w:ascii="Arial" w:hAnsi="Arial" w:cs="Arial"/>
          <w:i/>
          <w:sz w:val="20"/>
          <w:szCs w:val="20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7C758E" w:rsidRPr="00867385" w:rsidRDefault="007C758E" w:rsidP="007C758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867385">
        <w:rPr>
          <w:rFonts w:ascii="Arial" w:hAnsi="Arial" w:cs="Arial"/>
          <w:i/>
          <w:sz w:val="20"/>
          <w:szCs w:val="20"/>
          <w:lang w:eastAsia="pt-BR"/>
        </w:rPr>
        <w:t>§ 1º As renovações serão concedidas desde que a atividade não tenha demonstrado qualquer um dos inconvenientes apontados no "caput" deste artigo.</w:t>
      </w:r>
    </w:p>
    <w:p w:rsidR="007C758E" w:rsidRPr="00867385" w:rsidRDefault="007C758E" w:rsidP="007C758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867385">
        <w:rPr>
          <w:rFonts w:ascii="Arial" w:hAnsi="Arial" w:cs="Arial"/>
          <w:i/>
          <w:sz w:val="20"/>
          <w:szCs w:val="20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6C60F0" w:rsidRPr="00867385" w:rsidRDefault="006C60F0" w:rsidP="006C60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6C60F0" w:rsidRPr="00867385" w:rsidRDefault="006C60F0" w:rsidP="006C60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6C60F0" w:rsidRPr="00867385" w:rsidRDefault="006C60F0" w:rsidP="006C60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eastAsia="pt-BR"/>
        </w:rPr>
      </w:pPr>
      <w:r w:rsidRPr="00867385">
        <w:rPr>
          <w:rFonts w:ascii="Arial" w:hAnsi="Arial" w:cs="Arial"/>
          <w:sz w:val="20"/>
          <w:szCs w:val="20"/>
          <w:lang w:eastAsia="pt-BR"/>
        </w:rPr>
        <w:t xml:space="preserve">Considerando a decisão </w:t>
      </w:r>
      <w:r w:rsidR="00D63E6E" w:rsidRPr="00867385">
        <w:rPr>
          <w:rFonts w:ascii="Arial" w:hAnsi="Arial" w:cs="Arial"/>
          <w:sz w:val="20"/>
          <w:szCs w:val="20"/>
          <w:lang w:eastAsia="pt-BR"/>
        </w:rPr>
        <w:t>da maioria do</w:t>
      </w:r>
      <w:r w:rsidRPr="00867385">
        <w:rPr>
          <w:rFonts w:ascii="Arial" w:hAnsi="Arial" w:cs="Arial"/>
          <w:sz w:val="20"/>
          <w:szCs w:val="20"/>
          <w:lang w:eastAsia="pt-BR"/>
        </w:rPr>
        <w:t xml:space="preserve"> plenário do Conselho em reunião realizada no dia</w:t>
      </w:r>
      <w:r w:rsidRPr="00867385">
        <w:rPr>
          <w:rFonts w:ascii="Arial" w:hAnsi="Arial" w:cs="Arial"/>
          <w:color w:val="FF0000"/>
          <w:sz w:val="20"/>
          <w:szCs w:val="20"/>
          <w:lang w:eastAsia="pt-BR"/>
        </w:rPr>
        <w:t xml:space="preserve"> </w:t>
      </w:r>
      <w:r w:rsidRPr="00867385">
        <w:rPr>
          <w:rFonts w:ascii="Arial" w:hAnsi="Arial" w:cs="Arial"/>
          <w:sz w:val="20"/>
          <w:szCs w:val="20"/>
          <w:lang w:eastAsia="pt-BR"/>
        </w:rPr>
        <w:t>0</w:t>
      </w:r>
      <w:r w:rsidR="00140C83" w:rsidRPr="00867385">
        <w:rPr>
          <w:rFonts w:ascii="Arial" w:hAnsi="Arial" w:cs="Arial"/>
          <w:sz w:val="20"/>
          <w:szCs w:val="20"/>
          <w:lang w:eastAsia="pt-BR"/>
        </w:rPr>
        <w:t>7</w:t>
      </w:r>
      <w:r w:rsidRPr="00867385">
        <w:rPr>
          <w:rFonts w:ascii="Arial" w:hAnsi="Arial" w:cs="Arial"/>
          <w:sz w:val="20"/>
          <w:szCs w:val="20"/>
          <w:lang w:eastAsia="pt-BR"/>
        </w:rPr>
        <w:t xml:space="preserve"> de </w:t>
      </w:r>
      <w:r w:rsidR="00140C83" w:rsidRPr="00867385">
        <w:rPr>
          <w:rFonts w:ascii="Arial" w:hAnsi="Arial" w:cs="Arial"/>
          <w:sz w:val="20"/>
          <w:szCs w:val="20"/>
          <w:lang w:eastAsia="pt-BR"/>
        </w:rPr>
        <w:t>março</w:t>
      </w:r>
      <w:r w:rsidRPr="00867385">
        <w:rPr>
          <w:rFonts w:ascii="Arial" w:hAnsi="Arial" w:cs="Arial"/>
          <w:sz w:val="20"/>
          <w:szCs w:val="20"/>
          <w:lang w:eastAsia="pt-BR"/>
        </w:rPr>
        <w:t xml:space="preserve"> de 201</w:t>
      </w:r>
      <w:r w:rsidR="001F4B00" w:rsidRPr="00867385">
        <w:rPr>
          <w:rFonts w:ascii="Arial" w:hAnsi="Arial" w:cs="Arial"/>
          <w:sz w:val="20"/>
          <w:szCs w:val="20"/>
          <w:lang w:eastAsia="pt-BR"/>
        </w:rPr>
        <w:t>7</w:t>
      </w:r>
      <w:r w:rsidRPr="00867385">
        <w:rPr>
          <w:rFonts w:ascii="Arial" w:hAnsi="Arial" w:cs="Arial"/>
          <w:sz w:val="20"/>
          <w:szCs w:val="20"/>
          <w:lang w:eastAsia="pt-BR"/>
        </w:rPr>
        <w:t>,</w:t>
      </w:r>
    </w:p>
    <w:p w:rsidR="006C60F0" w:rsidRPr="00867385" w:rsidRDefault="006C60F0" w:rsidP="006C60F0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</w:p>
    <w:p w:rsidR="006C60F0" w:rsidRPr="00867385" w:rsidRDefault="006C60F0" w:rsidP="006C60F0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867385">
        <w:rPr>
          <w:rFonts w:ascii="Arial" w:hAnsi="Arial" w:cs="Arial"/>
          <w:b/>
          <w:noProof/>
          <w:sz w:val="20"/>
          <w:szCs w:val="20"/>
          <w:lang w:eastAsia="pt-BR"/>
        </w:rPr>
        <w:t>DELIBERA:</w:t>
      </w:r>
    </w:p>
    <w:p w:rsidR="006C60F0" w:rsidRPr="000C7023" w:rsidRDefault="006C60F0" w:rsidP="006C60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867385">
        <w:rPr>
          <w:rFonts w:ascii="Arial" w:hAnsi="Arial" w:cs="Arial"/>
          <w:noProof/>
          <w:sz w:val="20"/>
          <w:szCs w:val="20"/>
          <w:lang w:eastAsia="pt-BR"/>
        </w:rPr>
        <w:t>Art. 1º. Permitir a</w:t>
      </w:r>
      <w:r w:rsidR="00867385" w:rsidRPr="00867385">
        <w:rPr>
          <w:rFonts w:ascii="Arial" w:hAnsi="Arial" w:cs="Arial"/>
          <w:noProof/>
          <w:sz w:val="20"/>
          <w:szCs w:val="20"/>
          <w:lang w:eastAsia="pt-BR"/>
        </w:rPr>
        <w:t>s atividades de lazer e cultura</w:t>
      </w:r>
      <w:r w:rsidRPr="00867385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32322F" w:rsidRPr="00867385">
        <w:rPr>
          <w:rFonts w:ascii="Arial" w:hAnsi="Arial" w:cs="Arial"/>
          <w:noProof/>
          <w:sz w:val="20"/>
          <w:szCs w:val="20"/>
          <w:lang w:eastAsia="pt-BR"/>
        </w:rPr>
        <w:t>–</w:t>
      </w:r>
      <w:r w:rsidRPr="00867385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867385" w:rsidRPr="00867385">
        <w:rPr>
          <w:rFonts w:ascii="Arial" w:hAnsi="Arial" w:cs="Arial"/>
          <w:noProof/>
          <w:sz w:val="20"/>
          <w:szCs w:val="20"/>
          <w:lang w:eastAsia="pt-BR"/>
        </w:rPr>
        <w:t>Clube de Tiro</w:t>
      </w:r>
      <w:r w:rsidR="00B02E58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B02E58" w:rsidRPr="005B5AB7">
        <w:rPr>
          <w:rFonts w:ascii="Arial" w:hAnsi="Arial" w:cs="Arial"/>
          <w:noProof/>
          <w:sz w:val="20"/>
          <w:szCs w:val="20"/>
          <w:lang w:eastAsia="pt-BR"/>
        </w:rPr>
        <w:t>condicionado a parecer positivo da Fundação do Meio Ambiente de Itajaí - FAMAI</w:t>
      </w:r>
      <w:r w:rsidR="0032322F" w:rsidRPr="00867385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Pr="00867385">
        <w:rPr>
          <w:rFonts w:ascii="Arial" w:hAnsi="Arial" w:cs="Arial"/>
          <w:noProof/>
          <w:sz w:val="20"/>
          <w:szCs w:val="20"/>
          <w:lang w:eastAsia="pt-BR"/>
        </w:rPr>
        <w:t>referente ao p</w:t>
      </w:r>
      <w:proofErr w:type="spellStart"/>
      <w:r w:rsidRPr="00867385">
        <w:rPr>
          <w:rFonts w:ascii="Arial" w:hAnsi="Arial" w:cs="Arial"/>
          <w:sz w:val="20"/>
          <w:szCs w:val="20"/>
          <w:lang w:eastAsia="pt-BR"/>
        </w:rPr>
        <w:t>rotocolo</w:t>
      </w:r>
      <w:proofErr w:type="spellEnd"/>
      <w:r w:rsidRPr="00867385">
        <w:rPr>
          <w:rFonts w:ascii="Arial" w:hAnsi="Arial" w:cs="Arial"/>
          <w:noProof/>
          <w:sz w:val="20"/>
          <w:szCs w:val="20"/>
          <w:lang w:eastAsia="pt-BR"/>
        </w:rPr>
        <w:t xml:space="preserve"> nº </w:t>
      </w:r>
      <w:r w:rsidR="00867385" w:rsidRPr="00867385">
        <w:rPr>
          <w:rFonts w:ascii="Arial" w:hAnsi="Arial" w:cs="Arial"/>
          <w:noProof/>
          <w:sz w:val="20"/>
          <w:szCs w:val="20"/>
          <w:lang w:eastAsia="pt-BR"/>
        </w:rPr>
        <w:t>1610</w:t>
      </w:r>
      <w:r w:rsidR="00D63E6E" w:rsidRPr="00867385">
        <w:rPr>
          <w:rFonts w:ascii="Arial" w:hAnsi="Arial" w:cs="Arial"/>
          <w:noProof/>
          <w:sz w:val="20"/>
          <w:szCs w:val="20"/>
          <w:lang w:eastAsia="pt-BR"/>
        </w:rPr>
        <w:t>/2016</w:t>
      </w:r>
      <w:r w:rsidRPr="00867385">
        <w:rPr>
          <w:rFonts w:ascii="Arial" w:hAnsi="Arial" w:cs="Arial"/>
          <w:noProof/>
          <w:sz w:val="20"/>
          <w:szCs w:val="20"/>
          <w:lang w:eastAsia="pt-BR"/>
        </w:rPr>
        <w:t xml:space="preserve"> para </w:t>
      </w:r>
      <w:r w:rsidR="00867385" w:rsidRPr="00867385">
        <w:rPr>
          <w:rFonts w:ascii="Arial" w:hAnsi="Arial" w:cs="Arial"/>
          <w:noProof/>
          <w:sz w:val="20"/>
          <w:szCs w:val="20"/>
          <w:lang w:eastAsia="pt-BR"/>
        </w:rPr>
        <w:t>Isaac Newton Belota Sabba Guimarães, CPF 625.282.629-49</w:t>
      </w:r>
      <w:r w:rsidRPr="00867385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867385" w:rsidRPr="00867385">
        <w:rPr>
          <w:rFonts w:ascii="Arial" w:hAnsi="Arial" w:cs="Arial"/>
          <w:noProof/>
          <w:sz w:val="20"/>
          <w:szCs w:val="20"/>
          <w:lang w:eastAsia="pt-BR"/>
        </w:rPr>
        <w:t xml:space="preserve">com endereço </w:t>
      </w:r>
      <w:r w:rsidR="00867385">
        <w:rPr>
          <w:rFonts w:ascii="Arial" w:hAnsi="Arial" w:cs="Arial"/>
          <w:noProof/>
          <w:sz w:val="20"/>
          <w:szCs w:val="20"/>
          <w:lang w:eastAsia="pt-BR"/>
        </w:rPr>
        <w:t xml:space="preserve">na </w:t>
      </w:r>
      <w:r w:rsidR="00867385" w:rsidRPr="00867385">
        <w:rPr>
          <w:rFonts w:ascii="Arial" w:hAnsi="Arial" w:cs="Arial"/>
          <w:noProof/>
          <w:sz w:val="20"/>
          <w:szCs w:val="20"/>
          <w:lang w:eastAsia="pt-BR"/>
        </w:rPr>
        <w:t>Rua Laura dos Santos Laurindo, nº 111 – Praia Brava</w:t>
      </w:r>
      <w:r w:rsidR="00D63E6E" w:rsidRPr="00867385">
        <w:rPr>
          <w:rFonts w:ascii="Arial" w:hAnsi="Arial" w:cs="Arial"/>
          <w:noProof/>
          <w:sz w:val="20"/>
          <w:szCs w:val="20"/>
          <w:lang w:eastAsia="pt-BR"/>
        </w:rPr>
        <w:t>,</w:t>
      </w:r>
      <w:r w:rsidRPr="00867385">
        <w:rPr>
          <w:rFonts w:ascii="Arial" w:hAnsi="Arial" w:cs="Arial"/>
          <w:noProof/>
          <w:sz w:val="20"/>
          <w:szCs w:val="20"/>
          <w:lang w:eastAsia="pt-BR"/>
        </w:rPr>
        <w:t xml:space="preserve"> Itajaí/SC.</w:t>
      </w:r>
    </w:p>
    <w:p w:rsidR="0032322F" w:rsidRPr="000C7023" w:rsidRDefault="0032322F" w:rsidP="006C60F0">
      <w:pPr>
        <w:ind w:firstLine="1134"/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</w:p>
    <w:p w:rsidR="006C60F0" w:rsidRPr="000C7023" w:rsidRDefault="000C7023" w:rsidP="006C60F0">
      <w:pPr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0C7023">
        <w:rPr>
          <w:rFonts w:ascii="Arial" w:hAnsi="Arial" w:cs="Arial"/>
          <w:sz w:val="20"/>
          <w:szCs w:val="20"/>
        </w:rPr>
        <w:t>Itajaí, 2</w:t>
      </w:r>
      <w:r w:rsidR="004F72D9">
        <w:rPr>
          <w:rFonts w:ascii="Arial" w:hAnsi="Arial" w:cs="Arial"/>
          <w:sz w:val="20"/>
          <w:szCs w:val="20"/>
        </w:rPr>
        <w:t>8</w:t>
      </w:r>
      <w:r w:rsidR="006C60F0" w:rsidRPr="000C7023">
        <w:rPr>
          <w:rFonts w:ascii="Arial" w:hAnsi="Arial" w:cs="Arial"/>
          <w:sz w:val="20"/>
          <w:szCs w:val="20"/>
        </w:rPr>
        <w:t xml:space="preserve"> de </w:t>
      </w:r>
      <w:r w:rsidR="004F72D9">
        <w:rPr>
          <w:rFonts w:ascii="Arial" w:hAnsi="Arial" w:cs="Arial"/>
          <w:sz w:val="20"/>
          <w:szCs w:val="20"/>
        </w:rPr>
        <w:t>março</w:t>
      </w:r>
      <w:r w:rsidR="006C60F0" w:rsidRPr="000C7023">
        <w:rPr>
          <w:rFonts w:ascii="Arial" w:hAnsi="Arial" w:cs="Arial"/>
          <w:sz w:val="20"/>
          <w:szCs w:val="20"/>
        </w:rPr>
        <w:t xml:space="preserve"> de 201</w:t>
      </w:r>
      <w:r w:rsidR="004F72D9">
        <w:rPr>
          <w:rFonts w:ascii="Arial" w:hAnsi="Arial" w:cs="Arial"/>
          <w:sz w:val="20"/>
          <w:szCs w:val="20"/>
        </w:rPr>
        <w:t>7</w:t>
      </w:r>
      <w:r w:rsidR="006C60F0" w:rsidRPr="000C7023">
        <w:rPr>
          <w:rFonts w:ascii="Arial" w:hAnsi="Arial" w:cs="Arial"/>
          <w:sz w:val="20"/>
          <w:szCs w:val="20"/>
        </w:rPr>
        <w:t>.</w:t>
      </w:r>
    </w:p>
    <w:p w:rsidR="0032322F" w:rsidRPr="000C7023" w:rsidRDefault="0032322F" w:rsidP="006C60F0">
      <w:pPr>
        <w:pStyle w:val="SemEspaamento"/>
        <w:spacing w:line="360" w:lineRule="auto"/>
        <w:rPr>
          <w:rFonts w:ascii="Arial" w:hAnsi="Arial" w:cs="Arial"/>
          <w:sz w:val="20"/>
          <w:szCs w:val="20"/>
        </w:rPr>
      </w:pPr>
    </w:p>
    <w:p w:rsidR="006C60F0" w:rsidRPr="000C7023" w:rsidRDefault="0032322F" w:rsidP="006C60F0">
      <w:pPr>
        <w:pStyle w:val="SemEspaamen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Rodrigo Lamim</w:t>
      </w:r>
    </w:p>
    <w:p w:rsidR="006C60F0" w:rsidRPr="000C7023" w:rsidRDefault="006C60F0" w:rsidP="006C60F0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0C7023">
        <w:rPr>
          <w:rFonts w:ascii="Arial" w:hAnsi="Arial" w:cs="Arial"/>
          <w:sz w:val="20"/>
          <w:szCs w:val="20"/>
        </w:rPr>
        <w:t>Presidente</w:t>
      </w:r>
    </w:p>
    <w:sectPr w:rsidR="006C60F0" w:rsidRPr="000C7023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25476"/>
    <w:rsid w:val="00034A86"/>
    <w:rsid w:val="00034C2D"/>
    <w:rsid w:val="000528DA"/>
    <w:rsid w:val="000555CE"/>
    <w:rsid w:val="00060845"/>
    <w:rsid w:val="00083419"/>
    <w:rsid w:val="000A04FD"/>
    <w:rsid w:val="000A79DB"/>
    <w:rsid w:val="000C5676"/>
    <w:rsid w:val="000C7023"/>
    <w:rsid w:val="000C763A"/>
    <w:rsid w:val="000D0D75"/>
    <w:rsid w:val="000D4758"/>
    <w:rsid w:val="00103FB1"/>
    <w:rsid w:val="00104FF2"/>
    <w:rsid w:val="00114C3E"/>
    <w:rsid w:val="00140C83"/>
    <w:rsid w:val="001531EE"/>
    <w:rsid w:val="00156D88"/>
    <w:rsid w:val="00166F3D"/>
    <w:rsid w:val="00171FC5"/>
    <w:rsid w:val="00174FE3"/>
    <w:rsid w:val="00177DBE"/>
    <w:rsid w:val="001B4A27"/>
    <w:rsid w:val="001C028A"/>
    <w:rsid w:val="001D3B33"/>
    <w:rsid w:val="001E01CA"/>
    <w:rsid w:val="001F04CA"/>
    <w:rsid w:val="001F4B00"/>
    <w:rsid w:val="00200374"/>
    <w:rsid w:val="002050ED"/>
    <w:rsid w:val="00206E71"/>
    <w:rsid w:val="00266C8B"/>
    <w:rsid w:val="00267DEE"/>
    <w:rsid w:val="002728C6"/>
    <w:rsid w:val="00287B04"/>
    <w:rsid w:val="00287FDC"/>
    <w:rsid w:val="002B0D2A"/>
    <w:rsid w:val="002C6972"/>
    <w:rsid w:val="002E712D"/>
    <w:rsid w:val="002F5932"/>
    <w:rsid w:val="002F7327"/>
    <w:rsid w:val="0030438E"/>
    <w:rsid w:val="003133D2"/>
    <w:rsid w:val="0032322F"/>
    <w:rsid w:val="00323A9A"/>
    <w:rsid w:val="003334D7"/>
    <w:rsid w:val="0033525B"/>
    <w:rsid w:val="00342366"/>
    <w:rsid w:val="00360335"/>
    <w:rsid w:val="003673ED"/>
    <w:rsid w:val="003821A3"/>
    <w:rsid w:val="003852CE"/>
    <w:rsid w:val="00385C5C"/>
    <w:rsid w:val="003A3935"/>
    <w:rsid w:val="003F0F75"/>
    <w:rsid w:val="00402562"/>
    <w:rsid w:val="004122CC"/>
    <w:rsid w:val="004269F7"/>
    <w:rsid w:val="00427273"/>
    <w:rsid w:val="00431549"/>
    <w:rsid w:val="004319BF"/>
    <w:rsid w:val="00433802"/>
    <w:rsid w:val="00434D23"/>
    <w:rsid w:val="00436958"/>
    <w:rsid w:val="00487D0D"/>
    <w:rsid w:val="004953A8"/>
    <w:rsid w:val="004A4654"/>
    <w:rsid w:val="004A4C4E"/>
    <w:rsid w:val="004C3FA6"/>
    <w:rsid w:val="004C67DD"/>
    <w:rsid w:val="004E433C"/>
    <w:rsid w:val="004E5812"/>
    <w:rsid w:val="004F72D9"/>
    <w:rsid w:val="005063A0"/>
    <w:rsid w:val="00532C75"/>
    <w:rsid w:val="00542078"/>
    <w:rsid w:val="0054647B"/>
    <w:rsid w:val="0055778C"/>
    <w:rsid w:val="00561171"/>
    <w:rsid w:val="0059057F"/>
    <w:rsid w:val="005906B8"/>
    <w:rsid w:val="005A20C1"/>
    <w:rsid w:val="005A3286"/>
    <w:rsid w:val="005A4ACB"/>
    <w:rsid w:val="005B5AB7"/>
    <w:rsid w:val="005D44C8"/>
    <w:rsid w:val="005D49C3"/>
    <w:rsid w:val="005E53AC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A4F95"/>
    <w:rsid w:val="006C60F0"/>
    <w:rsid w:val="006D56F4"/>
    <w:rsid w:val="006E6B38"/>
    <w:rsid w:val="006E7243"/>
    <w:rsid w:val="00706DCD"/>
    <w:rsid w:val="0071218D"/>
    <w:rsid w:val="007234EE"/>
    <w:rsid w:val="00726DEA"/>
    <w:rsid w:val="00733238"/>
    <w:rsid w:val="007403E4"/>
    <w:rsid w:val="007536FC"/>
    <w:rsid w:val="00774DBF"/>
    <w:rsid w:val="00794272"/>
    <w:rsid w:val="00797189"/>
    <w:rsid w:val="007A4D32"/>
    <w:rsid w:val="007B3C1B"/>
    <w:rsid w:val="007C758E"/>
    <w:rsid w:val="007E01C4"/>
    <w:rsid w:val="007F1100"/>
    <w:rsid w:val="008038F7"/>
    <w:rsid w:val="0080721E"/>
    <w:rsid w:val="0083400B"/>
    <w:rsid w:val="00835AD7"/>
    <w:rsid w:val="0084226E"/>
    <w:rsid w:val="008448B1"/>
    <w:rsid w:val="00867385"/>
    <w:rsid w:val="00875EB0"/>
    <w:rsid w:val="0088172D"/>
    <w:rsid w:val="008864F7"/>
    <w:rsid w:val="00887389"/>
    <w:rsid w:val="008B2F5D"/>
    <w:rsid w:val="008D3325"/>
    <w:rsid w:val="008F282D"/>
    <w:rsid w:val="00911243"/>
    <w:rsid w:val="00937ED9"/>
    <w:rsid w:val="009665A5"/>
    <w:rsid w:val="0097788B"/>
    <w:rsid w:val="009812A9"/>
    <w:rsid w:val="00983F57"/>
    <w:rsid w:val="009970C4"/>
    <w:rsid w:val="009A02DF"/>
    <w:rsid w:val="009B3474"/>
    <w:rsid w:val="009D3956"/>
    <w:rsid w:val="009D5022"/>
    <w:rsid w:val="009E0E4B"/>
    <w:rsid w:val="009F3D47"/>
    <w:rsid w:val="00A22EE7"/>
    <w:rsid w:val="00A3550D"/>
    <w:rsid w:val="00A3793C"/>
    <w:rsid w:val="00A44087"/>
    <w:rsid w:val="00A464D1"/>
    <w:rsid w:val="00A509AB"/>
    <w:rsid w:val="00A65543"/>
    <w:rsid w:val="00A8013B"/>
    <w:rsid w:val="00A80939"/>
    <w:rsid w:val="00A90938"/>
    <w:rsid w:val="00A973E7"/>
    <w:rsid w:val="00AA0D0D"/>
    <w:rsid w:val="00AA273A"/>
    <w:rsid w:val="00AA29BA"/>
    <w:rsid w:val="00AB03D4"/>
    <w:rsid w:val="00AC2886"/>
    <w:rsid w:val="00AC43A2"/>
    <w:rsid w:val="00AD6A8B"/>
    <w:rsid w:val="00AE7827"/>
    <w:rsid w:val="00B02E58"/>
    <w:rsid w:val="00B17097"/>
    <w:rsid w:val="00B2357E"/>
    <w:rsid w:val="00B259EE"/>
    <w:rsid w:val="00B371F8"/>
    <w:rsid w:val="00B45182"/>
    <w:rsid w:val="00B66F9D"/>
    <w:rsid w:val="00B67B7F"/>
    <w:rsid w:val="00B67FFA"/>
    <w:rsid w:val="00B701DD"/>
    <w:rsid w:val="00B842C9"/>
    <w:rsid w:val="00B84D46"/>
    <w:rsid w:val="00BB655F"/>
    <w:rsid w:val="00BD239B"/>
    <w:rsid w:val="00BD2C48"/>
    <w:rsid w:val="00BD45F9"/>
    <w:rsid w:val="00BE75F6"/>
    <w:rsid w:val="00C34408"/>
    <w:rsid w:val="00C43763"/>
    <w:rsid w:val="00C4661C"/>
    <w:rsid w:val="00C509A5"/>
    <w:rsid w:val="00C55A6C"/>
    <w:rsid w:val="00C833C0"/>
    <w:rsid w:val="00C914E2"/>
    <w:rsid w:val="00CA5DBA"/>
    <w:rsid w:val="00CB2083"/>
    <w:rsid w:val="00CB2E73"/>
    <w:rsid w:val="00CD2FC1"/>
    <w:rsid w:val="00CE5CAF"/>
    <w:rsid w:val="00CF41D7"/>
    <w:rsid w:val="00D00AFF"/>
    <w:rsid w:val="00D03CBA"/>
    <w:rsid w:val="00D22423"/>
    <w:rsid w:val="00D27B9A"/>
    <w:rsid w:val="00D43389"/>
    <w:rsid w:val="00D43F60"/>
    <w:rsid w:val="00D5129D"/>
    <w:rsid w:val="00D545A9"/>
    <w:rsid w:val="00D56694"/>
    <w:rsid w:val="00D63D75"/>
    <w:rsid w:val="00D63E6E"/>
    <w:rsid w:val="00D65BD6"/>
    <w:rsid w:val="00D81C5E"/>
    <w:rsid w:val="00DA0C7D"/>
    <w:rsid w:val="00DB6632"/>
    <w:rsid w:val="00DF628D"/>
    <w:rsid w:val="00E1057A"/>
    <w:rsid w:val="00E13458"/>
    <w:rsid w:val="00E1740B"/>
    <w:rsid w:val="00E257A9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D7DEF"/>
    <w:rsid w:val="00EE67FA"/>
    <w:rsid w:val="00EF0BF1"/>
    <w:rsid w:val="00F1347E"/>
    <w:rsid w:val="00F20FB8"/>
    <w:rsid w:val="00F225D6"/>
    <w:rsid w:val="00F45895"/>
    <w:rsid w:val="00F54339"/>
    <w:rsid w:val="00F579FA"/>
    <w:rsid w:val="00F935DB"/>
    <w:rsid w:val="00FA05ED"/>
    <w:rsid w:val="00FA657B"/>
    <w:rsid w:val="00FB172C"/>
    <w:rsid w:val="00FB7E6B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354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11</cp:revision>
  <cp:lastPrinted>2017-04-12T21:00:00Z</cp:lastPrinted>
  <dcterms:created xsi:type="dcterms:W3CDTF">2017-03-28T17:00:00Z</dcterms:created>
  <dcterms:modified xsi:type="dcterms:W3CDTF">2017-04-12T21:10:00Z</dcterms:modified>
</cp:coreProperties>
</file>