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A36909">
        <w:rPr>
          <w:rFonts w:ascii="Arial" w:hAnsi="Arial" w:cs="Arial"/>
          <w:b/>
        </w:rPr>
        <w:t>5</w:t>
      </w:r>
      <w:r w:rsidR="00BC635F">
        <w:rPr>
          <w:rFonts w:ascii="Arial" w:hAnsi="Arial" w:cs="Arial"/>
          <w:b/>
        </w:rPr>
        <w:t>9</w:t>
      </w:r>
      <w:r w:rsidR="00E41C7C" w:rsidRPr="003E49B3">
        <w:rPr>
          <w:rFonts w:ascii="Arial" w:hAnsi="Arial" w:cs="Arial"/>
          <w:b/>
        </w:rPr>
        <w:t xml:space="preserve">, DE </w:t>
      </w:r>
      <w:r w:rsidR="00F74B41">
        <w:rPr>
          <w:rFonts w:ascii="Arial" w:hAnsi="Arial" w:cs="Arial"/>
          <w:b/>
        </w:rPr>
        <w:t>21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MARÇO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A44DC9" w:rsidRDefault="00360335" w:rsidP="00360335">
      <w:pPr>
        <w:ind w:left="3119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do funcionamento d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e</w:t>
      </w:r>
      <w:r w:rsidR="00BC635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atividade secundária de 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0406F3">
        <w:rPr>
          <w:rFonts w:ascii="Arial" w:hAnsi="Arial" w:cs="Arial"/>
          <w:b/>
          <w:i/>
          <w:noProof/>
          <w:sz w:val="20"/>
          <w:szCs w:val="20"/>
          <w:lang w:eastAsia="pt-BR"/>
        </w:rPr>
        <w:t>Hotel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Pr="00A44DC9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na </w:t>
      </w:r>
      <w:r w:rsidR="00E612BB">
        <w:rPr>
          <w:rFonts w:ascii="Arial" w:hAnsi="Arial" w:cs="Arial"/>
          <w:b/>
          <w:noProof/>
          <w:sz w:val="20"/>
          <w:szCs w:val="20"/>
          <w:lang w:eastAsia="pt-BR"/>
        </w:rPr>
        <w:t xml:space="preserve">Rua </w:t>
      </w:r>
      <w:r w:rsidR="00BC635F">
        <w:rPr>
          <w:rFonts w:ascii="Arial" w:hAnsi="Arial" w:cs="Arial"/>
          <w:b/>
          <w:noProof/>
          <w:sz w:val="20"/>
          <w:szCs w:val="20"/>
          <w:lang w:eastAsia="pt-BR"/>
        </w:rPr>
        <w:t>Doutor Carlos Paulo Pfelsticker, 55, sala “A”</w:t>
      </w:r>
      <w:r w:rsidR="0031086E">
        <w:rPr>
          <w:rFonts w:ascii="Arial" w:hAnsi="Arial" w:cs="Arial"/>
          <w:b/>
          <w:noProof/>
          <w:sz w:val="20"/>
          <w:szCs w:val="20"/>
          <w:lang w:eastAsia="pt-BR"/>
        </w:rPr>
        <w:t>, Barra do Rio.</w:t>
      </w:r>
    </w:p>
    <w:p w:rsidR="00AC43A2" w:rsidRPr="00A44DC9" w:rsidRDefault="0098198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A44DC9">
        <w:rPr>
          <w:rFonts w:ascii="Arial" w:hAnsi="Arial" w:cs="Arial"/>
          <w:b/>
          <w:i/>
          <w:noProof/>
          <w:lang w:eastAsia="pt-BR"/>
        </w:rPr>
        <w:t xml:space="preserve"> </w:t>
      </w:r>
    </w:p>
    <w:p w:rsidR="000D4758" w:rsidRPr="003E49B3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E49B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3E49B3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31086E">
        <w:rPr>
          <w:rFonts w:ascii="Arial" w:hAnsi="Arial" w:cs="Arial"/>
          <w:noProof/>
          <w:sz w:val="20"/>
          <w:szCs w:val="20"/>
          <w:lang w:eastAsia="pt-BR"/>
        </w:rPr>
        <w:t>9946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/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201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6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31086E">
        <w:rPr>
          <w:rFonts w:ascii="Arial" w:hAnsi="Arial" w:cs="Arial"/>
          <w:noProof/>
          <w:sz w:val="20"/>
          <w:szCs w:val="20"/>
          <w:lang w:eastAsia="pt-BR"/>
        </w:rPr>
        <w:t>Azevedo &amp; Espíndola Ltda, CNPJ 02.816.083/0001-17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na 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 xml:space="preserve">Rua </w:t>
      </w:r>
      <w:r w:rsidR="0031086E">
        <w:rPr>
          <w:rFonts w:ascii="Arial" w:hAnsi="Arial" w:cs="Arial"/>
          <w:noProof/>
          <w:sz w:val="20"/>
          <w:szCs w:val="20"/>
          <w:lang w:eastAsia="pt-BR"/>
        </w:rPr>
        <w:t>Doutor Carlos Paulo Pfelsticker, 55, sala “A”, Barra do Rio</w:t>
      </w:r>
      <w:r w:rsidR="00EF6306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1218D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para  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serviços de hotelaria</w:t>
      </w:r>
      <w:r w:rsidR="0031086E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E49B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B17097" w:rsidRPr="003E49B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</w:t>
      </w:r>
      <w:r w:rsidR="003D7CDE">
        <w:rPr>
          <w:rFonts w:ascii="Arial" w:hAnsi="Arial" w:cs="Arial"/>
          <w:sz w:val="20"/>
          <w:szCs w:val="20"/>
          <w:lang w:eastAsia="pt-BR"/>
        </w:rPr>
        <w:t>lementar nº 215/2012), é uma Z</w:t>
      </w:r>
      <w:r w:rsidR="0031086E">
        <w:rPr>
          <w:rFonts w:ascii="Arial" w:hAnsi="Arial" w:cs="Arial"/>
          <w:sz w:val="20"/>
          <w:szCs w:val="20"/>
          <w:lang w:eastAsia="pt-BR"/>
        </w:rPr>
        <w:t>AP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 xml:space="preserve"> – Zona </w:t>
      </w:r>
      <w:r w:rsidR="0031086E">
        <w:rPr>
          <w:rFonts w:ascii="Arial" w:hAnsi="Arial" w:cs="Arial"/>
          <w:sz w:val="20"/>
          <w:szCs w:val="20"/>
          <w:lang w:eastAsia="pt-BR"/>
        </w:rPr>
        <w:t>de Apoio Portuário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A10B6D">
        <w:rPr>
          <w:rFonts w:ascii="Arial" w:hAnsi="Arial" w:cs="Arial"/>
          <w:sz w:val="20"/>
          <w:szCs w:val="20"/>
          <w:lang w:eastAsia="pt-BR"/>
        </w:rPr>
        <w:t>d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3E49B3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3E49B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E49B3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E49B3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42366" w:rsidRPr="003E49B3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31086E">
        <w:rPr>
          <w:rFonts w:ascii="Arial" w:hAnsi="Arial" w:cs="Arial"/>
          <w:sz w:val="20"/>
          <w:szCs w:val="20"/>
          <w:lang w:eastAsia="pt-BR"/>
        </w:rPr>
        <w:t>tomada pela maioria do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>p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A36909">
        <w:rPr>
          <w:rFonts w:ascii="Arial" w:hAnsi="Arial" w:cs="Arial"/>
          <w:sz w:val="20"/>
          <w:szCs w:val="20"/>
          <w:lang w:eastAsia="pt-BR"/>
        </w:rPr>
        <w:t>21</w:t>
      </w:r>
      <w:r w:rsidR="00BD45F9"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36909">
        <w:rPr>
          <w:rFonts w:ascii="Arial" w:hAnsi="Arial" w:cs="Arial"/>
          <w:sz w:val="20"/>
          <w:szCs w:val="20"/>
          <w:lang w:eastAsia="pt-BR"/>
        </w:rPr>
        <w:t>março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A36909">
        <w:rPr>
          <w:rFonts w:ascii="Arial" w:hAnsi="Arial" w:cs="Arial"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3E49B3" w:rsidRDefault="00360348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3E49B3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E49B3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31086E">
        <w:rPr>
          <w:rFonts w:ascii="Arial" w:hAnsi="Arial" w:cs="Arial"/>
          <w:noProof/>
          <w:sz w:val="20"/>
          <w:szCs w:val="20"/>
          <w:lang w:eastAsia="pt-BR"/>
        </w:rPr>
        <w:t>ho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tel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E49B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31086E">
        <w:rPr>
          <w:rFonts w:ascii="Arial" w:hAnsi="Arial" w:cs="Arial"/>
          <w:noProof/>
          <w:sz w:val="20"/>
          <w:szCs w:val="20"/>
          <w:lang w:eastAsia="pt-BR"/>
        </w:rPr>
        <w:t>9946</w:t>
      </w:r>
      <w:r w:rsidR="003E49B3" w:rsidRPr="003E49B3">
        <w:rPr>
          <w:rFonts w:ascii="Arial" w:hAnsi="Arial" w:cs="Arial"/>
          <w:noProof/>
          <w:sz w:val="20"/>
          <w:szCs w:val="20"/>
          <w:lang w:eastAsia="pt-BR"/>
        </w:rPr>
        <w:t>/201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6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>para</w:t>
      </w:r>
      <w:r w:rsidR="0031086E">
        <w:rPr>
          <w:rFonts w:ascii="Arial" w:hAnsi="Arial" w:cs="Arial"/>
          <w:noProof/>
          <w:sz w:val="20"/>
          <w:szCs w:val="20"/>
          <w:lang w:eastAsia="pt-BR"/>
        </w:rPr>
        <w:t xml:space="preserve"> Azevedo &amp; Espíndola Ltda, CNPJ 02.816.083/0001-17</w:t>
      </w:r>
      <w:r w:rsidR="0031086E" w:rsidRPr="003E49B3">
        <w:rPr>
          <w:rFonts w:ascii="Arial" w:hAnsi="Arial" w:cs="Arial"/>
          <w:noProof/>
          <w:sz w:val="20"/>
          <w:szCs w:val="20"/>
          <w:lang w:eastAsia="pt-BR"/>
        </w:rPr>
        <w:t>, com endereço na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1086E">
        <w:rPr>
          <w:rFonts w:ascii="Arial" w:hAnsi="Arial" w:cs="Arial"/>
          <w:noProof/>
          <w:sz w:val="20"/>
          <w:szCs w:val="20"/>
          <w:lang w:eastAsia="pt-BR"/>
        </w:rPr>
        <w:t>Rua Doutor Carlos Paulo Pfelsticker, 55, sala “A”, Barra do Rio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 xml:space="preserve">Itajaí, </w:t>
      </w:r>
      <w:r w:rsidR="002224BD">
        <w:rPr>
          <w:rFonts w:ascii="Arial" w:hAnsi="Arial" w:cs="Arial"/>
          <w:sz w:val="20"/>
          <w:szCs w:val="20"/>
        </w:rPr>
        <w:t>29</w:t>
      </w:r>
      <w:r w:rsidRPr="003E49B3">
        <w:rPr>
          <w:rFonts w:ascii="Arial" w:hAnsi="Arial" w:cs="Arial"/>
          <w:sz w:val="20"/>
          <w:szCs w:val="20"/>
        </w:rPr>
        <w:t xml:space="preserve"> de </w:t>
      </w:r>
      <w:r w:rsidR="002224BD">
        <w:rPr>
          <w:rFonts w:ascii="Arial" w:hAnsi="Arial" w:cs="Arial"/>
          <w:sz w:val="20"/>
          <w:szCs w:val="20"/>
        </w:rPr>
        <w:t>março</w:t>
      </w:r>
      <w:r w:rsidRPr="003E49B3">
        <w:rPr>
          <w:rFonts w:ascii="Arial" w:hAnsi="Arial" w:cs="Arial"/>
          <w:sz w:val="20"/>
          <w:szCs w:val="20"/>
        </w:rPr>
        <w:t xml:space="preserve"> de 201</w:t>
      </w:r>
      <w:r w:rsidR="002224BD">
        <w:rPr>
          <w:rFonts w:ascii="Arial" w:hAnsi="Arial" w:cs="Arial"/>
          <w:sz w:val="20"/>
          <w:szCs w:val="20"/>
        </w:rPr>
        <w:t>7</w:t>
      </w:r>
      <w:r w:rsidRPr="003E49B3">
        <w:rPr>
          <w:rFonts w:ascii="Arial" w:hAnsi="Arial" w:cs="Arial"/>
          <w:sz w:val="20"/>
          <w:szCs w:val="20"/>
        </w:rPr>
        <w:t>.</w:t>
      </w:r>
    </w:p>
    <w:p w:rsidR="00A80939" w:rsidRPr="003E49B3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3E49B3" w:rsidRDefault="002224BD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A80939" w:rsidRPr="003E49B3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590A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C5DF3"/>
    <w:rsid w:val="00AD6384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7ABD"/>
    <w:rsid w:val="00BB655F"/>
    <w:rsid w:val="00BC63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2016-09-12T15:27:00Z</cp:lastPrinted>
  <dcterms:created xsi:type="dcterms:W3CDTF">2017-03-29T17:54:00Z</dcterms:created>
  <dcterms:modified xsi:type="dcterms:W3CDTF">2017-03-29T18:50:00Z</dcterms:modified>
</cp:coreProperties>
</file>