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287676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Nº </w:t>
      </w:r>
      <w:r w:rsidR="00FC2EA5" w:rsidRPr="00287676">
        <w:rPr>
          <w:rFonts w:ascii="Arial" w:hAnsi="Arial" w:cs="Arial"/>
          <w:b/>
          <w:sz w:val="24"/>
          <w:szCs w:val="24"/>
        </w:rPr>
        <w:t>20</w:t>
      </w:r>
      <w:r w:rsidR="00336526">
        <w:rPr>
          <w:rFonts w:ascii="Arial" w:hAnsi="Arial" w:cs="Arial"/>
          <w:b/>
          <w:sz w:val="24"/>
          <w:szCs w:val="24"/>
        </w:rPr>
        <w:t>1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, DE </w:t>
      </w:r>
      <w:r w:rsidR="006E17D1" w:rsidRPr="00287676">
        <w:rPr>
          <w:rFonts w:ascii="Arial" w:hAnsi="Arial" w:cs="Arial"/>
          <w:b/>
          <w:sz w:val="24"/>
          <w:szCs w:val="24"/>
        </w:rPr>
        <w:t>0</w:t>
      </w:r>
      <w:r w:rsidR="00607F61">
        <w:rPr>
          <w:rFonts w:ascii="Arial" w:hAnsi="Arial" w:cs="Arial"/>
          <w:b/>
          <w:sz w:val="24"/>
          <w:szCs w:val="24"/>
        </w:rPr>
        <w:t>8</w:t>
      </w:r>
      <w:r w:rsidRPr="00287676">
        <w:rPr>
          <w:rFonts w:ascii="Arial" w:hAnsi="Arial" w:cs="Arial"/>
          <w:b/>
          <w:sz w:val="24"/>
          <w:szCs w:val="24"/>
        </w:rPr>
        <w:t xml:space="preserve"> DE </w:t>
      </w:r>
      <w:r w:rsidR="00FC2EA5" w:rsidRPr="00287676">
        <w:rPr>
          <w:rFonts w:ascii="Arial" w:hAnsi="Arial" w:cs="Arial"/>
          <w:b/>
          <w:sz w:val="24"/>
          <w:szCs w:val="24"/>
        </w:rPr>
        <w:t>AGOSTO</w:t>
      </w:r>
      <w:r w:rsidRPr="00287676">
        <w:rPr>
          <w:rFonts w:ascii="Arial" w:hAnsi="Arial" w:cs="Arial"/>
          <w:b/>
          <w:sz w:val="24"/>
          <w:szCs w:val="24"/>
        </w:rPr>
        <w:t xml:space="preserve"> DE 201</w:t>
      </w:r>
      <w:r w:rsidR="005925E0" w:rsidRPr="00287676">
        <w:rPr>
          <w:rFonts w:ascii="Arial" w:hAnsi="Arial" w:cs="Arial"/>
          <w:b/>
          <w:sz w:val="24"/>
          <w:szCs w:val="24"/>
        </w:rPr>
        <w:t>7</w:t>
      </w:r>
      <w:r w:rsidR="00EF0BF1" w:rsidRPr="00287676">
        <w:rPr>
          <w:rFonts w:ascii="Arial" w:hAnsi="Arial" w:cs="Arial"/>
          <w:b/>
          <w:sz w:val="24"/>
          <w:szCs w:val="24"/>
        </w:rPr>
        <w:t>.</w:t>
      </w:r>
    </w:p>
    <w:p w:rsidR="00287676" w:rsidRPr="003E49B3" w:rsidRDefault="00287676" w:rsidP="00287676">
      <w:pPr>
        <w:pStyle w:val="SemEspaamento"/>
        <w:jc w:val="center"/>
        <w:rPr>
          <w:rFonts w:ascii="Arial" w:hAnsi="Arial" w:cs="Arial"/>
          <w:b/>
        </w:rPr>
      </w:pPr>
    </w:p>
    <w:p w:rsidR="00096721" w:rsidRDefault="00360335" w:rsidP="00287676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permissão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>para</w:t>
      </w:r>
      <w:r w:rsidR="00336526" w:rsidRP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emissão de alvará de funcionamento de atividades de lazer e cultura, sociedades culturais, na Rua São Joaquim, 339, São Vicente</w:t>
      </w:r>
      <w:r w:rsidR="00FC2EA5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336526" w:rsidRDefault="00336526" w:rsidP="00287676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Pr="00A80A8C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FC2EA5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a </w:t>
      </w:r>
      <w:r w:rsidRPr="00FC2EA5">
        <w:rPr>
          <w:rFonts w:ascii="Arial" w:hAnsi="Arial" w:cs="Arial"/>
          <w:noProof/>
          <w:sz w:val="24"/>
          <w:szCs w:val="24"/>
          <w:lang w:eastAsia="pt-BR"/>
        </w:rPr>
        <w:t>Solicitação de consulta prévia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conforme o p</w:t>
      </w:r>
      <w:r w:rsidRPr="00FC2EA5">
        <w:rPr>
          <w:rFonts w:ascii="Arial" w:hAnsi="Arial" w:cs="Arial"/>
          <w:noProof/>
          <w:sz w:val="24"/>
          <w:szCs w:val="24"/>
          <w:lang w:eastAsia="pt-BR"/>
        </w:rPr>
        <w:t xml:space="preserve">rotocolo nº </w:t>
      </w:r>
      <w:r w:rsidR="00336526" w:rsidRPr="00336526">
        <w:rPr>
          <w:rFonts w:ascii="Arial" w:hAnsi="Arial" w:cs="Arial"/>
          <w:noProof/>
          <w:sz w:val="24"/>
          <w:szCs w:val="24"/>
          <w:lang w:eastAsia="pt-BR"/>
        </w:rPr>
        <w:t>8264/2017, requerido por Associação Comunitária Nilson Lourenço dos Santos, CNPJ 76.698.174/0001-31, para permissão de emissão de alvará de funcionamento de atividades de lazer e cultura, sociedades culturais, na Rua São Joaquim, 339, São Vicente</w:t>
      </w:r>
      <w:r w:rsidR="00336526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336526" w:rsidRDefault="0033652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36526" w:rsidRDefault="0033652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t>C</w:t>
      </w:r>
      <w:r w:rsidRPr="00336526">
        <w:rPr>
          <w:rFonts w:ascii="Arial" w:hAnsi="Arial" w:cs="Arial"/>
          <w:sz w:val="24"/>
          <w:szCs w:val="24"/>
          <w:lang w:eastAsia="pt-BR"/>
        </w:rPr>
        <w:t>onsiderando que o local, segundo o Código de Zoneamento, Parcelamento e Uso do Solo (Lei Complementar nº 215/2012), é uma ZU3 – Zona Urbana, e que o uso pretendido se encaixa em CSE – Comércio e Serviço Específico, conforme alínea “b”, inciso VII do Art. 60)</w:t>
      </w:r>
      <w:proofErr w:type="gramEnd"/>
      <w:r w:rsidRPr="00336526">
        <w:rPr>
          <w:rFonts w:ascii="Arial" w:hAnsi="Arial" w:cs="Arial"/>
          <w:sz w:val="24"/>
          <w:szCs w:val="24"/>
          <w:lang w:eastAsia="pt-BR"/>
        </w:rPr>
        <w:t>, cabendo a anuência do CMGDT;</w:t>
      </w:r>
    </w:p>
    <w:p w:rsidR="00336526" w:rsidRDefault="0033652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42366" w:rsidRPr="00A80A8C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>
        <w:rPr>
          <w:rFonts w:ascii="Arial" w:hAnsi="Arial" w:cs="Arial"/>
          <w:sz w:val="24"/>
          <w:szCs w:val="24"/>
          <w:lang w:eastAsia="pt-BR"/>
        </w:rPr>
        <w:t>favorável</w:t>
      </w:r>
      <w:r w:rsidR="00287676">
        <w:rPr>
          <w:rFonts w:ascii="Arial" w:hAnsi="Arial" w:cs="Arial"/>
          <w:sz w:val="24"/>
          <w:szCs w:val="24"/>
          <w:lang w:eastAsia="pt-BR"/>
        </w:rPr>
        <w:t xml:space="preserve"> tomada pela maioria do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6267AD">
        <w:rPr>
          <w:rFonts w:ascii="Arial" w:hAnsi="Arial" w:cs="Arial"/>
          <w:sz w:val="24"/>
          <w:szCs w:val="24"/>
          <w:lang w:eastAsia="pt-BR"/>
        </w:rPr>
        <w:t>0</w:t>
      </w:r>
      <w:r w:rsidR="00FC2EA5">
        <w:rPr>
          <w:rFonts w:ascii="Arial" w:hAnsi="Arial" w:cs="Arial"/>
          <w:sz w:val="24"/>
          <w:szCs w:val="24"/>
          <w:lang w:eastAsia="pt-BR"/>
        </w:rPr>
        <w:t>8</w:t>
      </w:r>
      <w:r w:rsidR="00BD45F9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FC2EA5">
        <w:rPr>
          <w:rFonts w:ascii="Arial" w:hAnsi="Arial" w:cs="Arial"/>
          <w:sz w:val="24"/>
          <w:szCs w:val="24"/>
          <w:lang w:eastAsia="pt-BR"/>
        </w:rPr>
        <w:t>agosto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A36909" w:rsidRPr="00A80A8C">
        <w:rPr>
          <w:rFonts w:ascii="Arial" w:hAnsi="Arial" w:cs="Arial"/>
          <w:sz w:val="24"/>
          <w:szCs w:val="24"/>
          <w:lang w:eastAsia="pt-BR"/>
        </w:rPr>
        <w:t>7</w:t>
      </w:r>
      <w:r w:rsidR="00336526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336526" w:rsidRPr="00336526" w:rsidRDefault="00336526" w:rsidP="00336526">
      <w:pPr>
        <w:spacing w:after="0"/>
        <w:jc w:val="both"/>
        <w:rPr>
          <w:rFonts w:ascii="Arial" w:hAnsi="Arial" w:cs="Arial"/>
          <w:i/>
          <w:sz w:val="24"/>
          <w:szCs w:val="24"/>
          <w:lang w:eastAsia="pt-BR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</w:t>
      </w:r>
      <w:r w:rsidRPr="00336526">
        <w:rPr>
          <w:rFonts w:ascii="Arial" w:hAnsi="Arial" w:cs="Arial"/>
          <w:i/>
          <w:noProof/>
          <w:sz w:val="24"/>
          <w:szCs w:val="24"/>
          <w:lang w:eastAsia="pt-BR"/>
        </w:rPr>
        <w:t xml:space="preserve">Permitir o alvará de funcionamento </w:t>
      </w:r>
      <w:r w:rsidRPr="00336526">
        <w:rPr>
          <w:rFonts w:ascii="Arial" w:hAnsi="Arial" w:cs="Arial"/>
          <w:i/>
          <w:sz w:val="24"/>
          <w:szCs w:val="24"/>
          <w:lang w:eastAsia="pt-BR"/>
        </w:rPr>
        <w:t xml:space="preserve">solicitado por </w:t>
      </w:r>
      <w:r w:rsidRPr="00336526">
        <w:rPr>
          <w:rFonts w:ascii="Arial" w:hAnsi="Arial" w:cs="Arial"/>
          <w:i/>
          <w:noProof/>
          <w:sz w:val="24"/>
          <w:szCs w:val="24"/>
          <w:lang w:eastAsia="pt-BR"/>
        </w:rPr>
        <w:t>Associação Comunitária Nilson Lourenço dos Santos, CNPJ 76.698.174/0001-31</w:t>
      </w:r>
      <w:r w:rsidRPr="00336526">
        <w:rPr>
          <w:rFonts w:ascii="Arial" w:hAnsi="Arial" w:cs="Arial"/>
          <w:i/>
          <w:sz w:val="24"/>
          <w:szCs w:val="24"/>
          <w:lang w:eastAsia="pt-BR"/>
        </w:rPr>
        <w:t xml:space="preserve">, para </w:t>
      </w:r>
      <w:r w:rsidRPr="00336526">
        <w:rPr>
          <w:rFonts w:ascii="Arial" w:hAnsi="Arial" w:cs="Arial"/>
          <w:i/>
          <w:noProof/>
          <w:sz w:val="24"/>
          <w:szCs w:val="24"/>
          <w:lang w:eastAsia="pt-BR"/>
        </w:rPr>
        <w:t>atividades de lazer e cultura, sociedades culturais, na Rua São Joaquim, 339, São Vicente</w:t>
      </w:r>
      <w:r w:rsidRPr="00336526">
        <w:rPr>
          <w:rFonts w:ascii="Arial" w:hAnsi="Arial" w:cs="Arial"/>
          <w:i/>
          <w:sz w:val="24"/>
          <w:szCs w:val="24"/>
          <w:lang w:eastAsia="pt-BR"/>
        </w:rPr>
        <w:t>.</w:t>
      </w:r>
    </w:p>
    <w:p w:rsidR="00336526" w:rsidRDefault="00336526" w:rsidP="00336526">
      <w:pPr>
        <w:spacing w:after="0"/>
        <w:jc w:val="both"/>
        <w:rPr>
          <w:rFonts w:ascii="Arial" w:hAnsi="Arial" w:cs="Arial"/>
          <w:i/>
          <w:sz w:val="24"/>
          <w:szCs w:val="24"/>
          <w:lang w:eastAsia="pt-BR"/>
        </w:rPr>
      </w:pPr>
    </w:p>
    <w:p w:rsidR="00287676" w:rsidRDefault="00287676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287676" w:rsidRDefault="00287676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A80A8C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87676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RODRIGO LAMIM</w:t>
      </w:r>
    </w:p>
    <w:p w:rsidR="00D00AFF" w:rsidRPr="00287676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2016-09-12T15:27:00Z</cp:lastPrinted>
  <dcterms:created xsi:type="dcterms:W3CDTF">2017-08-09T18:59:00Z</dcterms:created>
  <dcterms:modified xsi:type="dcterms:W3CDTF">2017-08-09T18:59:00Z</dcterms:modified>
</cp:coreProperties>
</file>