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21</w:t>
      </w:r>
      <w:r w:rsidR="00E43BEF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, DE 08 DE AGOSTO DE </w:t>
      </w:r>
      <w:r w:rsidRPr="004953A8">
        <w:rPr>
          <w:rFonts w:ascii="Arial" w:hAnsi="Arial" w:cs="Arial"/>
          <w:b/>
          <w:sz w:val="24"/>
          <w:szCs w:val="24"/>
        </w:rPr>
        <w:t>201</w:t>
      </w:r>
      <w:r>
        <w:rPr>
          <w:rFonts w:ascii="Arial" w:hAnsi="Arial" w:cs="Arial"/>
          <w:b/>
          <w:sz w:val="24"/>
          <w:szCs w:val="24"/>
        </w:rPr>
        <w:t>7</w:t>
      </w:r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="00E43BEF">
        <w:rPr>
          <w:rFonts w:ascii="Arial" w:hAnsi="Arial" w:cs="Arial"/>
          <w:b/>
          <w:i/>
          <w:noProof/>
          <w:sz w:val="24"/>
          <w:szCs w:val="24"/>
          <w:lang w:eastAsia="pt-BR"/>
        </w:rPr>
        <w:t>MACODESC S/A – INCORPORAÇÕES IMOBILIÁRIAS.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</w:t>
      </w:r>
      <w:r w:rsidR="00E43BEF">
        <w:rPr>
          <w:rFonts w:ascii="Arial" w:hAnsi="Arial" w:cs="Arial"/>
          <w:noProof/>
          <w:sz w:val="24"/>
          <w:szCs w:val="24"/>
          <w:lang w:eastAsia="pt-BR"/>
        </w:rPr>
        <w:t>processo 5639/2017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E43BEF">
        <w:rPr>
          <w:rFonts w:ascii="Arial" w:hAnsi="Arial" w:cs="Arial"/>
          <w:noProof/>
          <w:sz w:val="24"/>
          <w:szCs w:val="24"/>
          <w:lang w:eastAsia="pt-BR"/>
        </w:rPr>
        <w:t>MACODESC S/A - Incorporações Imobiliárias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E43BEF">
        <w:rPr>
          <w:rFonts w:ascii="Arial" w:hAnsi="Arial" w:cs="Arial"/>
          <w:noProof/>
          <w:sz w:val="24"/>
          <w:szCs w:val="24"/>
          <w:lang w:eastAsia="pt-BR"/>
        </w:rPr>
        <w:t>09.214.661/0001-94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que solicita a </w:t>
      </w:r>
      <w:r w:rsidR="00936AAD" w:rsidRPr="00767C38">
        <w:rPr>
          <w:rFonts w:ascii="Arial" w:hAnsi="Arial" w:cs="Arial"/>
          <w:noProof/>
          <w:sz w:val="24"/>
          <w:szCs w:val="24"/>
          <w:lang w:eastAsia="pt-BR"/>
        </w:rPr>
        <w:t>outorga onerosa do direito de construir</w:t>
      </w:r>
      <w:r w:rsidR="00936AAD">
        <w:rPr>
          <w:rFonts w:ascii="Arial" w:hAnsi="Arial" w:cs="Arial"/>
          <w:noProof/>
          <w:sz w:val="24"/>
          <w:szCs w:val="24"/>
          <w:lang w:eastAsia="pt-BR"/>
        </w:rPr>
        <w:t>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>
        <w:rPr>
          <w:rFonts w:ascii="Arial" w:hAnsi="Arial" w:cs="Arial"/>
          <w:noProof/>
          <w:sz w:val="24"/>
          <w:szCs w:val="24"/>
          <w:lang w:eastAsia="pt-BR"/>
        </w:rPr>
        <w:t>08 de agosto  2017;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067C81" w:rsidRPr="00067C81" w:rsidRDefault="00FC109C" w:rsidP="00067C81">
      <w:pPr>
        <w:spacing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407185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</w:t>
      </w:r>
      <w:r w:rsidR="00067C81" w:rsidRPr="00067C81">
        <w:rPr>
          <w:rFonts w:ascii="Arial" w:hAnsi="Arial" w:cs="Arial"/>
          <w:i/>
          <w:noProof/>
          <w:sz w:val="24"/>
          <w:szCs w:val="24"/>
          <w:lang w:eastAsia="pt-BR"/>
        </w:rPr>
        <w:t xml:space="preserve">Fica aprovado o adicional construtivo de  </w:t>
      </w:r>
      <w:r w:rsidR="00407185" w:rsidRPr="00067C81">
        <w:rPr>
          <w:rFonts w:ascii="Arial" w:hAnsi="Arial" w:cs="Arial"/>
          <w:i/>
          <w:noProof/>
          <w:sz w:val="24"/>
          <w:szCs w:val="24"/>
          <w:lang w:eastAsia="pt-BR"/>
        </w:rPr>
        <w:t>302,54</w:t>
      </w:r>
      <w:r w:rsidRPr="00067C81">
        <w:rPr>
          <w:rFonts w:ascii="Arial" w:hAnsi="Arial" w:cs="Arial"/>
          <w:i/>
          <w:noProof/>
          <w:sz w:val="24"/>
          <w:szCs w:val="24"/>
          <w:lang w:eastAsia="pt-BR"/>
        </w:rPr>
        <w:t xml:space="preserve">m², requerido por </w:t>
      </w:r>
      <w:r w:rsidR="00407185" w:rsidRPr="00067C81">
        <w:rPr>
          <w:rFonts w:ascii="Arial" w:hAnsi="Arial" w:cs="Arial"/>
          <w:i/>
          <w:noProof/>
          <w:sz w:val="24"/>
          <w:szCs w:val="24"/>
          <w:lang w:eastAsia="pt-BR"/>
        </w:rPr>
        <w:t>MACODESC S/A - Incorporações Imobiliárias, CNPJ 09.214.661/0001-94</w:t>
      </w:r>
      <w:r w:rsidR="00067C81" w:rsidRPr="00067C81">
        <w:rPr>
          <w:rFonts w:ascii="Arial" w:hAnsi="Arial" w:cs="Arial"/>
          <w:i/>
          <w:noProof/>
          <w:sz w:val="24"/>
          <w:szCs w:val="24"/>
          <w:lang w:eastAsia="pt-BR"/>
        </w:rPr>
        <w:t xml:space="preserve"> para uma edificação </w:t>
      </w:r>
      <w:r w:rsidR="00936AAD">
        <w:rPr>
          <w:rFonts w:ascii="Arial" w:hAnsi="Arial" w:cs="Arial"/>
          <w:i/>
          <w:noProof/>
          <w:sz w:val="24"/>
          <w:szCs w:val="24"/>
          <w:lang w:eastAsia="pt-BR"/>
        </w:rPr>
        <w:t>mista localizada</w:t>
      </w:r>
      <w:r w:rsidR="00067C81" w:rsidRPr="00067C8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407185" w:rsidRPr="00067C81">
        <w:rPr>
          <w:rFonts w:ascii="Arial" w:hAnsi="Arial" w:cs="Arial"/>
          <w:i/>
          <w:noProof/>
          <w:sz w:val="24"/>
          <w:szCs w:val="24"/>
          <w:lang w:eastAsia="pt-BR"/>
        </w:rPr>
        <w:t>na Rua Onze de Junho, 75, bairro fazenda</w:t>
      </w:r>
      <w:r w:rsidR="00067C81" w:rsidRPr="00067C81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  <w:r w:rsidR="00407185" w:rsidRPr="00067C8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067C81" w:rsidRPr="00067C81">
        <w:rPr>
          <w:rFonts w:ascii="Arial" w:hAnsi="Arial" w:cs="Arial"/>
          <w:i/>
          <w:noProof/>
          <w:sz w:val="24"/>
          <w:szCs w:val="24"/>
          <w:lang w:eastAsia="pt-BR"/>
        </w:rPr>
        <w:t>De acordo com a Lei Complementar 214/2012 que institui o instrumento jurídico da outorga.</w:t>
      </w:r>
    </w:p>
    <w:p w:rsidR="00FC109C" w:rsidRPr="00407185" w:rsidRDefault="00FC109C" w:rsidP="00FC109C">
      <w:pPr>
        <w:spacing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407185">
        <w:rPr>
          <w:rFonts w:ascii="Arial" w:hAnsi="Arial" w:cs="Arial"/>
          <w:i/>
          <w:noProof/>
          <w:sz w:val="24"/>
          <w:szCs w:val="24"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FC109C" w:rsidRPr="004953A8" w:rsidRDefault="00FC109C" w:rsidP="00FC109C">
      <w:pPr>
        <w:pStyle w:val="SemEspaamento"/>
        <w:spacing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>Itajaí</w:t>
      </w:r>
      <w:r>
        <w:rPr>
          <w:rFonts w:ascii="Arial" w:hAnsi="Arial" w:cs="Arial"/>
          <w:sz w:val="24"/>
          <w:szCs w:val="24"/>
        </w:rPr>
        <w:t>-SC</w:t>
      </w:r>
      <w:r w:rsidRPr="004953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08</w:t>
      </w:r>
      <w:r w:rsidRPr="004953A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</w:t>
      </w:r>
      <w:r w:rsidRPr="004953A8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7</w:t>
      </w:r>
      <w:r w:rsidRPr="004953A8">
        <w:rPr>
          <w:rFonts w:ascii="Arial" w:hAnsi="Arial" w:cs="Arial"/>
          <w:sz w:val="24"/>
          <w:szCs w:val="24"/>
        </w:rPr>
        <w:t>.</w:t>
      </w:r>
    </w:p>
    <w:p w:rsidR="00FC109C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FC109C" w:rsidRPr="00767C38" w:rsidRDefault="00FC109C" w:rsidP="00FC109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RODRIGO LAMIM</w:t>
      </w:r>
    </w:p>
    <w:p w:rsidR="00FC109C" w:rsidRPr="00767C38" w:rsidRDefault="00FC109C" w:rsidP="00FC109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Presidente</w:t>
      </w:r>
    </w:p>
    <w:p w:rsidR="00D00AFF" w:rsidRPr="00287676" w:rsidRDefault="00D00AFF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67C81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5D3E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0718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6AAD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4F91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DE7947"/>
    <w:rsid w:val="00E1057A"/>
    <w:rsid w:val="00E13458"/>
    <w:rsid w:val="00E1740B"/>
    <w:rsid w:val="00E260EC"/>
    <w:rsid w:val="00E30C84"/>
    <w:rsid w:val="00E32152"/>
    <w:rsid w:val="00E41C7C"/>
    <w:rsid w:val="00E43BEF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2017-08-10T18:21:00Z</cp:lastPrinted>
  <dcterms:created xsi:type="dcterms:W3CDTF">2017-08-10T19:54:00Z</dcterms:created>
  <dcterms:modified xsi:type="dcterms:W3CDTF">2017-08-29T14:53:00Z</dcterms:modified>
</cp:coreProperties>
</file>