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72923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72923">
        <w:rPr>
          <w:rFonts w:ascii="Arial" w:hAnsi="Arial" w:cs="Arial"/>
          <w:b/>
        </w:rPr>
        <w:t xml:space="preserve">DELIBERAÇÃO </w:t>
      </w:r>
      <w:r w:rsidR="00E41C7C" w:rsidRPr="00372923">
        <w:rPr>
          <w:rFonts w:ascii="Arial" w:hAnsi="Arial" w:cs="Arial"/>
          <w:b/>
        </w:rPr>
        <w:t xml:space="preserve">Nº </w:t>
      </w:r>
      <w:r w:rsidR="00C94BDB" w:rsidRPr="00372923">
        <w:rPr>
          <w:rFonts w:ascii="Arial" w:hAnsi="Arial" w:cs="Arial"/>
          <w:b/>
        </w:rPr>
        <w:t>23</w:t>
      </w:r>
      <w:r w:rsidR="000E574B" w:rsidRPr="00372923">
        <w:rPr>
          <w:rFonts w:ascii="Arial" w:hAnsi="Arial" w:cs="Arial"/>
          <w:b/>
        </w:rPr>
        <w:t>5</w:t>
      </w:r>
      <w:r w:rsidR="00E41C7C" w:rsidRPr="00372923">
        <w:rPr>
          <w:rFonts w:ascii="Arial" w:hAnsi="Arial" w:cs="Arial"/>
          <w:b/>
        </w:rPr>
        <w:t xml:space="preserve"> DE </w:t>
      </w:r>
      <w:r w:rsidR="006E17D1" w:rsidRPr="00372923">
        <w:rPr>
          <w:rFonts w:ascii="Arial" w:hAnsi="Arial" w:cs="Arial"/>
          <w:b/>
        </w:rPr>
        <w:t>0</w:t>
      </w:r>
      <w:r w:rsidR="00C94BDB" w:rsidRPr="00372923">
        <w:rPr>
          <w:rFonts w:ascii="Arial" w:hAnsi="Arial" w:cs="Arial"/>
          <w:b/>
        </w:rPr>
        <w:t>7</w:t>
      </w:r>
      <w:r w:rsidRPr="00372923">
        <w:rPr>
          <w:rFonts w:ascii="Arial" w:hAnsi="Arial" w:cs="Arial"/>
          <w:b/>
        </w:rPr>
        <w:t xml:space="preserve"> DE </w:t>
      </w:r>
      <w:r w:rsidR="00C94BDB" w:rsidRPr="00372923">
        <w:rPr>
          <w:rFonts w:ascii="Arial" w:hAnsi="Arial" w:cs="Arial"/>
          <w:b/>
        </w:rPr>
        <w:t>NOVEMBRO</w:t>
      </w:r>
      <w:r w:rsidRPr="00372923">
        <w:rPr>
          <w:rFonts w:ascii="Arial" w:hAnsi="Arial" w:cs="Arial"/>
          <w:b/>
        </w:rPr>
        <w:t xml:space="preserve"> DE 201</w:t>
      </w:r>
      <w:r w:rsidR="005925E0" w:rsidRPr="00372923">
        <w:rPr>
          <w:rFonts w:ascii="Arial" w:hAnsi="Arial" w:cs="Arial"/>
          <w:b/>
        </w:rPr>
        <w:t>7</w:t>
      </w:r>
      <w:r w:rsidR="00EF0BF1" w:rsidRPr="00372923">
        <w:rPr>
          <w:rFonts w:ascii="Arial" w:hAnsi="Arial" w:cs="Arial"/>
          <w:b/>
        </w:rPr>
        <w:t>.</w:t>
      </w:r>
    </w:p>
    <w:p w:rsidR="00287676" w:rsidRPr="0037292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096721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72923">
        <w:rPr>
          <w:rFonts w:ascii="Arial" w:hAnsi="Arial" w:cs="Arial"/>
          <w:b/>
          <w:i/>
          <w:noProof/>
          <w:lang w:eastAsia="pt-BR"/>
        </w:rPr>
        <w:t>Dis</w:t>
      </w:r>
      <w:r w:rsidR="00AB4445" w:rsidRPr="00372923">
        <w:rPr>
          <w:rFonts w:ascii="Arial" w:hAnsi="Arial" w:cs="Arial"/>
          <w:b/>
          <w:i/>
          <w:noProof/>
          <w:lang w:eastAsia="pt-BR"/>
        </w:rPr>
        <w:t xml:space="preserve">põe sobre a </w:t>
      </w:r>
      <w:r w:rsidR="006E17D1" w:rsidRPr="00372923">
        <w:rPr>
          <w:rFonts w:ascii="Arial" w:hAnsi="Arial" w:cs="Arial"/>
          <w:b/>
          <w:i/>
          <w:noProof/>
          <w:lang w:eastAsia="pt-BR"/>
        </w:rPr>
        <w:t xml:space="preserve">permissão </w:t>
      </w:r>
      <w:r w:rsidR="00FC2EA5" w:rsidRPr="00372923">
        <w:rPr>
          <w:rFonts w:ascii="Arial" w:hAnsi="Arial" w:cs="Arial"/>
          <w:b/>
          <w:i/>
          <w:noProof/>
          <w:lang w:eastAsia="pt-BR"/>
        </w:rPr>
        <w:t>para</w:t>
      </w:r>
      <w:r w:rsidR="00C84D73">
        <w:rPr>
          <w:rFonts w:ascii="Arial" w:hAnsi="Arial" w:cs="Arial"/>
          <w:b/>
          <w:i/>
          <w:noProof/>
          <w:lang w:eastAsia="pt-BR"/>
        </w:rPr>
        <w:t xml:space="preserve"> utilização de solo para </w:t>
      </w:r>
      <w:r w:rsidR="000E574B" w:rsidRPr="00372923">
        <w:rPr>
          <w:rFonts w:ascii="Arial" w:hAnsi="Arial" w:cs="Arial"/>
          <w:b/>
          <w:i/>
          <w:noProof/>
          <w:lang w:eastAsia="pt-BR"/>
        </w:rPr>
        <w:t>implantação</w:t>
      </w:r>
      <w:r w:rsidR="006D37AE" w:rsidRPr="00372923">
        <w:rPr>
          <w:rFonts w:ascii="Arial" w:hAnsi="Arial" w:cs="Arial"/>
          <w:b/>
          <w:i/>
          <w:noProof/>
          <w:lang w:eastAsia="pt-BR"/>
        </w:rPr>
        <w:t xml:space="preserve"> de empreendimentos multifamiliares</w:t>
      </w:r>
      <w:r w:rsidR="000E574B" w:rsidRPr="00372923">
        <w:rPr>
          <w:rFonts w:ascii="Arial" w:hAnsi="Arial" w:cs="Arial"/>
          <w:b/>
          <w:i/>
          <w:noProof/>
          <w:lang w:eastAsia="pt-BR"/>
        </w:rPr>
        <w:t>, Condomínio fechado de chácaras, na Rua Marcos Albino, 514 - Baia</w:t>
      </w:r>
      <w:r w:rsidR="00FC2EA5" w:rsidRPr="00372923">
        <w:rPr>
          <w:rFonts w:ascii="Arial" w:hAnsi="Arial" w:cs="Arial"/>
          <w:b/>
          <w:i/>
          <w:noProof/>
          <w:lang w:eastAsia="pt-BR"/>
        </w:rPr>
        <w:t>.</w:t>
      </w:r>
    </w:p>
    <w:p w:rsidR="00C84D73" w:rsidRPr="00372923" w:rsidRDefault="00C84D73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</w:p>
    <w:p w:rsidR="000D4758" w:rsidRPr="00372923" w:rsidRDefault="000D4758" w:rsidP="00C84D73">
      <w:pPr>
        <w:spacing w:line="276" w:lineRule="auto"/>
        <w:jc w:val="both"/>
        <w:rPr>
          <w:rFonts w:ascii="Arial" w:hAnsi="Arial" w:cs="Arial"/>
          <w:noProof/>
          <w:lang w:eastAsia="pt-BR"/>
        </w:rPr>
      </w:pPr>
      <w:r w:rsidRPr="00372923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E574B" w:rsidRPr="00372923" w:rsidRDefault="000E574B" w:rsidP="00C84D73">
      <w:pPr>
        <w:spacing w:after="0" w:line="276" w:lineRule="auto"/>
        <w:jc w:val="both"/>
        <w:rPr>
          <w:rFonts w:ascii="Arial" w:hAnsi="Arial" w:cs="Arial"/>
          <w:noProof/>
          <w:lang w:eastAsia="pt-BR"/>
        </w:rPr>
      </w:pPr>
    </w:p>
    <w:p w:rsidR="000E574B" w:rsidRPr="00372923" w:rsidRDefault="00FC2EA5" w:rsidP="00C84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noProof/>
          <w:lang w:eastAsia="pt-BR"/>
        </w:rPr>
      </w:pPr>
      <w:r w:rsidRPr="00372923">
        <w:rPr>
          <w:rFonts w:ascii="Arial" w:hAnsi="Arial" w:cs="Arial"/>
          <w:noProof/>
          <w:lang w:eastAsia="pt-BR"/>
        </w:rPr>
        <w:t xml:space="preserve">Considerando a </w:t>
      </w:r>
      <w:r w:rsidR="006D37AE" w:rsidRPr="00372923">
        <w:rPr>
          <w:rFonts w:ascii="Arial" w:hAnsi="Arial" w:cs="Arial"/>
          <w:noProof/>
          <w:lang w:eastAsia="pt-BR"/>
        </w:rPr>
        <w:t xml:space="preserve">solicitação conforme o protocolo </w:t>
      </w:r>
      <w:r w:rsidR="000E574B" w:rsidRPr="00372923">
        <w:rPr>
          <w:rFonts w:ascii="Arial" w:hAnsi="Arial" w:cs="Arial"/>
          <w:b/>
        </w:rPr>
        <w:t>9950/2017</w:t>
      </w:r>
      <w:r w:rsidR="006D37AE" w:rsidRPr="00372923">
        <w:rPr>
          <w:rFonts w:ascii="Arial" w:hAnsi="Arial" w:cs="Arial"/>
          <w:noProof/>
          <w:lang w:eastAsia="pt-BR"/>
        </w:rPr>
        <w:t xml:space="preserve">, solicitado por </w:t>
      </w:r>
      <w:r w:rsidR="00425D8C" w:rsidRPr="00372923">
        <w:rPr>
          <w:rFonts w:ascii="Arial" w:hAnsi="Arial" w:cs="Arial"/>
          <w:noProof/>
          <w:lang w:eastAsia="pt-BR"/>
        </w:rPr>
        <w:t xml:space="preserve">por </w:t>
      </w:r>
      <w:r w:rsidR="000E574B" w:rsidRPr="00372923">
        <w:rPr>
          <w:rFonts w:ascii="Arial" w:hAnsi="Arial" w:cs="Arial"/>
          <w:noProof/>
          <w:lang w:eastAsia="pt-BR"/>
        </w:rPr>
        <w:t>João Aldana, CPF 649.663.568-49</w:t>
      </w:r>
      <w:r w:rsidR="006D37AE" w:rsidRPr="00372923">
        <w:rPr>
          <w:rFonts w:ascii="Arial" w:hAnsi="Arial" w:cs="Arial"/>
          <w:noProof/>
          <w:lang w:eastAsia="pt-BR"/>
        </w:rPr>
        <w:t xml:space="preserve">, para permissão de emissão de alvará de </w:t>
      </w:r>
      <w:r w:rsidR="000E574B" w:rsidRPr="00372923">
        <w:rPr>
          <w:rFonts w:ascii="Arial" w:hAnsi="Arial" w:cs="Arial"/>
          <w:noProof/>
          <w:lang w:eastAsia="pt-BR"/>
        </w:rPr>
        <w:t>implantação</w:t>
      </w:r>
      <w:r w:rsidR="006D37AE" w:rsidRPr="00372923">
        <w:rPr>
          <w:rFonts w:ascii="Arial" w:hAnsi="Arial" w:cs="Arial"/>
          <w:noProof/>
          <w:lang w:eastAsia="pt-BR"/>
        </w:rPr>
        <w:t xml:space="preserve"> de empreendimento multifamiliar,</w:t>
      </w:r>
      <w:r w:rsidR="000E574B" w:rsidRPr="00372923">
        <w:rPr>
          <w:rFonts w:ascii="Arial" w:hAnsi="Arial" w:cs="Arial"/>
          <w:noProof/>
          <w:lang w:eastAsia="pt-BR"/>
        </w:rPr>
        <w:t xml:space="preserve"> Condomínio fechado de chacaras,</w:t>
      </w:r>
      <w:r w:rsidR="006D37AE" w:rsidRPr="00372923">
        <w:rPr>
          <w:rFonts w:ascii="Arial" w:hAnsi="Arial" w:cs="Arial"/>
          <w:noProof/>
          <w:lang w:eastAsia="pt-BR"/>
        </w:rPr>
        <w:t xml:space="preserve"> na </w:t>
      </w:r>
      <w:r w:rsidR="000E574B" w:rsidRPr="00372923">
        <w:rPr>
          <w:rFonts w:ascii="Arial" w:hAnsi="Arial" w:cs="Arial"/>
          <w:noProof/>
          <w:lang w:eastAsia="pt-BR"/>
        </w:rPr>
        <w:t>Rua Marcos Albino, 514 - Baia</w:t>
      </w:r>
      <w:r w:rsidRPr="00372923">
        <w:rPr>
          <w:rFonts w:ascii="Arial" w:hAnsi="Arial" w:cs="Arial"/>
          <w:noProof/>
          <w:lang w:eastAsia="pt-BR"/>
        </w:rPr>
        <w:t>;</w:t>
      </w:r>
    </w:p>
    <w:p w:rsidR="000E574B" w:rsidRPr="00372923" w:rsidRDefault="000E574B" w:rsidP="00C84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lang w:eastAsia="pt-BR"/>
        </w:rPr>
      </w:pPr>
    </w:p>
    <w:p w:rsidR="00FC2EA5" w:rsidRPr="00372923" w:rsidRDefault="006D37AE" w:rsidP="00C84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lang w:eastAsia="pt-BR"/>
        </w:rPr>
      </w:pPr>
      <w:proofErr w:type="gramStart"/>
      <w:r w:rsidRPr="00372923">
        <w:rPr>
          <w:rFonts w:ascii="Arial" w:hAnsi="Arial" w:cs="Arial"/>
          <w:lang w:eastAsia="pt-BR"/>
        </w:rPr>
        <w:t>considerando</w:t>
      </w:r>
      <w:proofErr w:type="gramEnd"/>
      <w:r w:rsidRPr="00372923">
        <w:rPr>
          <w:rFonts w:ascii="Arial" w:hAnsi="Arial" w:cs="Arial"/>
          <w:lang w:eastAsia="pt-BR"/>
        </w:rPr>
        <w:t xml:space="preserve"> que o local, segundo o Código de Zoneamento, Parcelamento e Uso do Solo (Lei Complementar nº 215/2012), é uma </w:t>
      </w:r>
      <w:r w:rsidR="000E574B" w:rsidRPr="00372923">
        <w:rPr>
          <w:rFonts w:ascii="Arial" w:hAnsi="Arial" w:cs="Arial"/>
          <w:lang w:eastAsia="pt-BR"/>
        </w:rPr>
        <w:t>ZTRA – Zona de Transição Rural Ambiental</w:t>
      </w:r>
      <w:r w:rsidRPr="00372923">
        <w:rPr>
          <w:rFonts w:ascii="Arial" w:hAnsi="Arial" w:cs="Arial"/>
          <w:lang w:eastAsia="pt-BR"/>
        </w:rPr>
        <w:t xml:space="preserve">, e que o uso pretendido se encaixa em H2 – Habitação Multifamiliar, conforme </w:t>
      </w:r>
      <w:r w:rsidR="000E574B" w:rsidRPr="00372923">
        <w:rPr>
          <w:rFonts w:ascii="Arial" w:hAnsi="Arial" w:cs="Arial"/>
          <w:lang w:eastAsia="pt-BR"/>
        </w:rPr>
        <w:t>previsto no item III do Art. 57 da Lei Complementar 215/2012;</w:t>
      </w:r>
      <w:r w:rsidRPr="00372923">
        <w:rPr>
          <w:rFonts w:ascii="Arial" w:hAnsi="Arial" w:cs="Arial"/>
          <w:lang w:eastAsia="pt-BR"/>
        </w:rPr>
        <w:t>, cabendo a anuência do CMGDT;</w:t>
      </w:r>
    </w:p>
    <w:p w:rsidR="00DD76AB" w:rsidRPr="00372923" w:rsidRDefault="00DD76AB" w:rsidP="00C84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lang w:eastAsia="pt-BR"/>
        </w:rPr>
      </w:pPr>
    </w:p>
    <w:p w:rsidR="00342366" w:rsidRPr="00372923" w:rsidRDefault="00342366" w:rsidP="00C84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lang w:eastAsia="pt-BR"/>
        </w:rPr>
      </w:pPr>
      <w:r w:rsidRPr="00372923">
        <w:rPr>
          <w:rFonts w:ascii="Arial" w:hAnsi="Arial" w:cs="Arial"/>
          <w:lang w:eastAsia="pt-BR"/>
        </w:rPr>
        <w:t xml:space="preserve">Considerando a decisão </w:t>
      </w:r>
      <w:r w:rsidR="00FC2EA5" w:rsidRPr="00372923">
        <w:rPr>
          <w:rFonts w:ascii="Arial" w:hAnsi="Arial" w:cs="Arial"/>
          <w:lang w:eastAsia="pt-BR"/>
        </w:rPr>
        <w:t>favorável</w:t>
      </w:r>
      <w:r w:rsidR="00287676" w:rsidRPr="00372923">
        <w:rPr>
          <w:rFonts w:ascii="Arial" w:hAnsi="Arial" w:cs="Arial"/>
          <w:lang w:eastAsia="pt-BR"/>
        </w:rPr>
        <w:t xml:space="preserve"> tomada pela maioria do</w:t>
      </w:r>
      <w:r w:rsidRPr="00372923">
        <w:rPr>
          <w:rFonts w:ascii="Arial" w:hAnsi="Arial" w:cs="Arial"/>
          <w:lang w:eastAsia="pt-BR"/>
        </w:rPr>
        <w:t xml:space="preserve"> </w:t>
      </w:r>
      <w:r w:rsidR="00A80939" w:rsidRPr="00372923">
        <w:rPr>
          <w:rFonts w:ascii="Arial" w:hAnsi="Arial" w:cs="Arial"/>
          <w:lang w:eastAsia="pt-BR"/>
        </w:rPr>
        <w:t>p</w:t>
      </w:r>
      <w:r w:rsidRPr="00372923">
        <w:rPr>
          <w:rFonts w:ascii="Arial" w:hAnsi="Arial" w:cs="Arial"/>
          <w:lang w:eastAsia="pt-BR"/>
        </w:rPr>
        <w:t xml:space="preserve">lenário do Conselho em reunião realizada no dia </w:t>
      </w:r>
      <w:r w:rsidR="006267AD" w:rsidRPr="00372923">
        <w:rPr>
          <w:rFonts w:ascii="Arial" w:hAnsi="Arial" w:cs="Arial"/>
          <w:lang w:eastAsia="pt-BR"/>
        </w:rPr>
        <w:t>0</w:t>
      </w:r>
      <w:r w:rsidR="006D37AE" w:rsidRPr="00372923">
        <w:rPr>
          <w:rFonts w:ascii="Arial" w:hAnsi="Arial" w:cs="Arial"/>
          <w:lang w:eastAsia="pt-BR"/>
        </w:rPr>
        <w:t>7</w:t>
      </w:r>
      <w:r w:rsidR="00BD45F9" w:rsidRPr="00372923">
        <w:rPr>
          <w:rFonts w:ascii="Arial" w:hAnsi="Arial" w:cs="Arial"/>
          <w:lang w:eastAsia="pt-BR"/>
        </w:rPr>
        <w:t xml:space="preserve"> </w:t>
      </w:r>
      <w:r w:rsidR="005D49C3" w:rsidRPr="00372923">
        <w:rPr>
          <w:rFonts w:ascii="Arial" w:hAnsi="Arial" w:cs="Arial"/>
          <w:lang w:eastAsia="pt-BR"/>
        </w:rPr>
        <w:t xml:space="preserve">de </w:t>
      </w:r>
      <w:r w:rsidR="00DD76AB" w:rsidRPr="00372923">
        <w:rPr>
          <w:rFonts w:ascii="Arial" w:hAnsi="Arial" w:cs="Arial"/>
          <w:lang w:eastAsia="pt-BR"/>
        </w:rPr>
        <w:t>novembro</w:t>
      </w:r>
      <w:r w:rsidR="005D49C3" w:rsidRPr="00372923">
        <w:rPr>
          <w:rFonts w:ascii="Arial" w:hAnsi="Arial" w:cs="Arial"/>
          <w:lang w:eastAsia="pt-BR"/>
        </w:rPr>
        <w:t xml:space="preserve"> de 201</w:t>
      </w:r>
      <w:r w:rsidR="00A36909" w:rsidRPr="00372923">
        <w:rPr>
          <w:rFonts w:ascii="Arial" w:hAnsi="Arial" w:cs="Arial"/>
          <w:lang w:eastAsia="pt-BR"/>
        </w:rPr>
        <w:t>7</w:t>
      </w:r>
      <w:r w:rsidRPr="00372923">
        <w:rPr>
          <w:rFonts w:ascii="Arial" w:hAnsi="Arial" w:cs="Arial"/>
          <w:lang w:eastAsia="pt-BR"/>
        </w:rPr>
        <w:t>,</w:t>
      </w:r>
    </w:p>
    <w:p w:rsidR="000E574B" w:rsidRPr="00372923" w:rsidRDefault="000E574B" w:rsidP="00C84D73">
      <w:pPr>
        <w:spacing w:line="276" w:lineRule="auto"/>
        <w:jc w:val="both"/>
        <w:rPr>
          <w:rFonts w:ascii="Arial" w:hAnsi="Arial" w:cs="Arial"/>
          <w:b/>
          <w:noProof/>
          <w:lang w:eastAsia="pt-BR"/>
        </w:rPr>
      </w:pPr>
    </w:p>
    <w:p w:rsidR="00436958" w:rsidRPr="00372923" w:rsidRDefault="00342366" w:rsidP="00C84D73">
      <w:pPr>
        <w:spacing w:line="276" w:lineRule="auto"/>
        <w:jc w:val="both"/>
        <w:rPr>
          <w:rFonts w:ascii="Arial" w:hAnsi="Arial" w:cs="Arial"/>
          <w:b/>
          <w:noProof/>
          <w:lang w:eastAsia="pt-BR"/>
        </w:rPr>
      </w:pPr>
      <w:r w:rsidRPr="00372923">
        <w:rPr>
          <w:rFonts w:ascii="Arial" w:hAnsi="Arial" w:cs="Arial"/>
          <w:b/>
          <w:noProof/>
          <w:lang w:eastAsia="pt-BR"/>
        </w:rPr>
        <w:t>DELIBERA</w:t>
      </w:r>
      <w:r w:rsidR="00A464D1" w:rsidRPr="00372923">
        <w:rPr>
          <w:rFonts w:ascii="Arial" w:hAnsi="Arial" w:cs="Arial"/>
          <w:b/>
          <w:noProof/>
          <w:lang w:eastAsia="pt-BR"/>
        </w:rPr>
        <w:t>:</w:t>
      </w:r>
    </w:p>
    <w:p w:rsidR="006267AD" w:rsidRPr="00372923" w:rsidRDefault="00A80939" w:rsidP="00C84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noProof/>
          <w:lang w:eastAsia="pt-BR"/>
        </w:rPr>
      </w:pPr>
      <w:r w:rsidRPr="00372923">
        <w:rPr>
          <w:rFonts w:ascii="Arial" w:hAnsi="Arial" w:cs="Arial"/>
          <w:i/>
          <w:noProof/>
          <w:lang w:eastAsia="pt-BR"/>
        </w:rPr>
        <w:t xml:space="preserve">Art. 1º. Permitir </w:t>
      </w:r>
      <w:r w:rsidR="00287676" w:rsidRPr="00372923">
        <w:rPr>
          <w:rFonts w:ascii="Arial" w:hAnsi="Arial" w:cs="Arial"/>
          <w:i/>
          <w:noProof/>
          <w:lang w:eastAsia="pt-BR"/>
        </w:rPr>
        <w:t xml:space="preserve">a </w:t>
      </w:r>
      <w:r w:rsidR="00C84D73">
        <w:rPr>
          <w:rFonts w:ascii="Arial" w:hAnsi="Arial" w:cs="Arial"/>
          <w:i/>
          <w:noProof/>
          <w:lang w:eastAsia="pt-BR"/>
        </w:rPr>
        <w:t xml:space="preserve">utilização de solo para </w:t>
      </w:r>
      <w:r w:rsidR="000E574B" w:rsidRPr="00372923">
        <w:rPr>
          <w:rFonts w:ascii="Arial" w:hAnsi="Arial" w:cs="Arial"/>
          <w:i/>
          <w:noProof/>
          <w:lang w:eastAsia="pt-BR"/>
        </w:rPr>
        <w:t>implantação de empreendimento multifamiliar, Condomínio fechado de chacaras, na Rua Marcos Albino, 514 - Baia</w:t>
      </w:r>
      <w:r w:rsidR="006D37AE" w:rsidRPr="00372923">
        <w:rPr>
          <w:rFonts w:ascii="Arial" w:hAnsi="Arial" w:cs="Arial"/>
          <w:i/>
          <w:noProof/>
          <w:lang w:eastAsia="pt-BR"/>
        </w:rPr>
        <w:t xml:space="preserve">, requerido por </w:t>
      </w:r>
      <w:r w:rsidR="000E574B" w:rsidRPr="00372923">
        <w:rPr>
          <w:rFonts w:ascii="Arial" w:hAnsi="Arial" w:cs="Arial"/>
          <w:i/>
          <w:noProof/>
          <w:lang w:eastAsia="pt-BR"/>
        </w:rPr>
        <w:t>João Aldana, CPF 649.663.568-49</w:t>
      </w:r>
      <w:r w:rsidR="006D37AE" w:rsidRPr="00372923">
        <w:rPr>
          <w:rFonts w:ascii="Arial" w:hAnsi="Arial" w:cs="Arial"/>
          <w:i/>
          <w:noProof/>
          <w:lang w:eastAsia="pt-BR"/>
        </w:rPr>
        <w:t>.</w:t>
      </w:r>
    </w:p>
    <w:p w:rsidR="00372923" w:rsidRPr="00372923" w:rsidRDefault="00372923" w:rsidP="006D37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noProof/>
          <w:lang w:eastAsia="pt-BR"/>
        </w:rPr>
      </w:pPr>
    </w:p>
    <w:p w:rsidR="00372923" w:rsidRDefault="0037292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C84D73" w:rsidRDefault="00C84D7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C84D73" w:rsidRDefault="00C84D7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C84D73" w:rsidRDefault="00C84D7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C84D73" w:rsidRDefault="00C84D7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A80939" w:rsidRPr="00372923" w:rsidRDefault="00287676" w:rsidP="00A80939">
      <w:pPr>
        <w:pStyle w:val="SemEspaamento"/>
        <w:jc w:val="center"/>
        <w:rPr>
          <w:rFonts w:ascii="Arial" w:hAnsi="Arial" w:cs="Arial"/>
          <w:b/>
        </w:rPr>
      </w:pPr>
      <w:r w:rsidRPr="00372923">
        <w:rPr>
          <w:rFonts w:ascii="Arial" w:hAnsi="Arial" w:cs="Arial"/>
          <w:b/>
        </w:rPr>
        <w:t>RODRIGO LAMIM</w:t>
      </w:r>
    </w:p>
    <w:p w:rsidR="00D00AFF" w:rsidRPr="00372923" w:rsidRDefault="00A80939" w:rsidP="007E2414">
      <w:pPr>
        <w:pStyle w:val="SemEspaamento"/>
        <w:jc w:val="center"/>
        <w:rPr>
          <w:rFonts w:ascii="Arial" w:hAnsi="Arial" w:cs="Arial"/>
          <w:b/>
        </w:rPr>
      </w:pPr>
      <w:r w:rsidRPr="00372923">
        <w:rPr>
          <w:rFonts w:ascii="Arial" w:hAnsi="Arial" w:cs="Arial"/>
          <w:b/>
        </w:rPr>
        <w:t>Presidente</w:t>
      </w:r>
    </w:p>
    <w:sectPr w:rsidR="00D00AFF" w:rsidRPr="0037292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E574B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B376C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72923"/>
    <w:rsid w:val="003821A3"/>
    <w:rsid w:val="003852CE"/>
    <w:rsid w:val="003D7CDE"/>
    <w:rsid w:val="003E49B3"/>
    <w:rsid w:val="003F0F75"/>
    <w:rsid w:val="00425D8C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37AE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A514E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84D73"/>
    <w:rsid w:val="00C914E2"/>
    <w:rsid w:val="00C94BDB"/>
    <w:rsid w:val="00CB2083"/>
    <w:rsid w:val="00CB2E73"/>
    <w:rsid w:val="00CC7A80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5AAC"/>
    <w:rsid w:val="00DB6632"/>
    <w:rsid w:val="00DD76AB"/>
    <w:rsid w:val="00E04F0F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2017-12-14T16:43:00Z</cp:lastPrinted>
  <dcterms:created xsi:type="dcterms:W3CDTF">2017-11-09T11:48:00Z</dcterms:created>
  <dcterms:modified xsi:type="dcterms:W3CDTF">2017-12-14T16:43:00Z</dcterms:modified>
</cp:coreProperties>
</file>