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EE1A09">
        <w:rPr>
          <w:rFonts w:ascii="Arial" w:hAnsi="Arial" w:cs="Arial"/>
          <w:b/>
        </w:rPr>
        <w:t>24</w:t>
      </w:r>
      <w:r w:rsidR="00BE1A44">
        <w:rPr>
          <w:rFonts w:ascii="Arial" w:hAnsi="Arial" w:cs="Arial"/>
          <w:b/>
        </w:rPr>
        <w:t>8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BE1A44" w:rsidRPr="00BE1A44">
        <w:rPr>
          <w:rFonts w:ascii="Arial" w:hAnsi="Arial" w:cs="Arial"/>
          <w:b/>
          <w:i/>
          <w:noProof/>
          <w:sz w:val="24"/>
          <w:szCs w:val="24"/>
          <w:lang w:eastAsia="pt-BR"/>
        </w:rPr>
        <w:t>permissão de emissão de alvará de funcionamento de atividades de lazer e cultura, Casa de Festas e Eventos, Casa Noturna, Bares e outros estabelecimentos especializados em servir bebidas, na Rodovia Jorge Lacerda, 4444 - Espinheiros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E1A44" w:rsidRDefault="006E17D1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>protocolo 12993/2017, requerido por Geslaine Alves Moreira - ME, CNPJ 11.555.072/0001-11, para permissão de emissão de alvará de funcionamento de atividades de lazer e cultura, Casa de Festas e Eventos, Casa Noturna, Bares e outros estabelecimentos especializados em servir bebidas, na Rodovia Jo</w:t>
      </w:r>
      <w:r w:rsidR="00BE1A44">
        <w:rPr>
          <w:rFonts w:ascii="Arial" w:hAnsi="Arial" w:cs="Arial"/>
          <w:noProof/>
          <w:sz w:val="24"/>
          <w:szCs w:val="24"/>
          <w:lang w:eastAsia="pt-BR"/>
        </w:rPr>
        <w:t>rge Lacerda, 4444 – Espinheiros;</w:t>
      </w:r>
    </w:p>
    <w:p w:rsidR="00BE1A44" w:rsidRDefault="00BE1A44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E4ADE" w:rsidRDefault="00BE1A44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BE1A44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ZU4 – Zona Urbana 4, e que o uso pretendido se encaixa em CSE – Comércio e Serviço Específico, conforme alínea “b”, inciso VII do Art. 60), cabendo a anuência do CMGDT;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tomada pel</w:t>
      </w:r>
      <w:r w:rsidR="00BE1A44">
        <w:rPr>
          <w:rFonts w:ascii="Arial" w:hAnsi="Arial" w:cs="Arial"/>
          <w:sz w:val="24"/>
          <w:szCs w:val="24"/>
          <w:lang w:eastAsia="pt-BR"/>
        </w:rPr>
        <w:t>a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BE1A44">
        <w:rPr>
          <w:rFonts w:ascii="Arial" w:hAnsi="Arial" w:cs="Arial"/>
          <w:sz w:val="24"/>
          <w:szCs w:val="24"/>
          <w:lang w:eastAsia="pt-BR"/>
        </w:rPr>
        <w:t xml:space="preserve">maioria do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BE1A44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BE1A44">
        <w:rPr>
          <w:rFonts w:ascii="Arial" w:hAnsi="Arial" w:cs="Arial"/>
          <w:i/>
          <w:noProof/>
          <w:sz w:val="24"/>
          <w:szCs w:val="24"/>
          <w:lang w:eastAsia="pt-BR"/>
        </w:rPr>
        <w:t>emissão de alvará de funcionamento de atividades de lazer e cultura, Casa de Festas e Eventos, Casa Noturna, Bares e outros estabelecimentos especializados em servir bebidas, na Rodovia Jorge Lacerda, 4444 – Espinheiros</w:t>
      </w:r>
      <w:r w:rsidR="00EE1A09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BE1A44" w:rsidRPr="00BE1A44">
        <w:rPr>
          <w:rFonts w:ascii="Arial" w:hAnsi="Arial" w:cs="Arial"/>
          <w:i/>
          <w:noProof/>
          <w:sz w:val="24"/>
          <w:szCs w:val="24"/>
          <w:lang w:eastAsia="pt-BR"/>
        </w:rPr>
        <w:t>requerido por Geslaine Alves Moreira - ME, CNPJ 11.555.072/0001-11.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2017-12-07T19:15:00Z</cp:lastPrinted>
  <dcterms:created xsi:type="dcterms:W3CDTF">2017-12-07T19:22:00Z</dcterms:created>
  <dcterms:modified xsi:type="dcterms:W3CDTF">2017-12-07T19:22:00Z</dcterms:modified>
</cp:coreProperties>
</file>