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1D74D9">
        <w:rPr>
          <w:rFonts w:ascii="Arial" w:hAnsi="Arial" w:cs="Arial"/>
          <w:b/>
        </w:rPr>
        <w:t>255</w:t>
      </w:r>
      <w:r w:rsidR="00E41C7C" w:rsidRPr="003E49B3">
        <w:rPr>
          <w:rFonts w:ascii="Arial" w:hAnsi="Arial" w:cs="Arial"/>
          <w:b/>
        </w:rPr>
        <w:t xml:space="preserve">, DE </w:t>
      </w:r>
      <w:r w:rsidR="007A35B4">
        <w:rPr>
          <w:rFonts w:ascii="Arial" w:hAnsi="Arial" w:cs="Arial"/>
          <w:b/>
        </w:rPr>
        <w:t>26</w:t>
      </w:r>
      <w:r w:rsidRPr="003E49B3">
        <w:rPr>
          <w:rFonts w:ascii="Arial" w:hAnsi="Arial" w:cs="Arial"/>
          <w:b/>
        </w:rPr>
        <w:t xml:space="preserve"> DE </w:t>
      </w:r>
      <w:r w:rsidR="007A35B4">
        <w:rPr>
          <w:rFonts w:ascii="Arial" w:hAnsi="Arial" w:cs="Arial"/>
          <w:b/>
        </w:rPr>
        <w:t>ABRIL</w:t>
      </w:r>
      <w:r w:rsidRPr="003E49B3">
        <w:rPr>
          <w:rFonts w:ascii="Arial" w:hAnsi="Arial" w:cs="Arial"/>
          <w:b/>
        </w:rPr>
        <w:t xml:space="preserve"> DE </w:t>
      </w:r>
      <w:r w:rsidR="007A35B4">
        <w:rPr>
          <w:rFonts w:ascii="Arial" w:hAnsi="Arial" w:cs="Arial"/>
          <w:b/>
        </w:rPr>
        <w:t>2018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BE1A44" w:rsidRPr="00BE1A4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de funcionamento de atividades de lazer e cultura, Casa de Festas e Eventos, Casa Noturna, Bares e outros estabelecimentos especializados em servir bebidas, na </w:t>
      </w:r>
      <w:r w:rsidR="009608DF">
        <w:rPr>
          <w:rFonts w:ascii="Arial" w:hAnsi="Arial" w:cs="Arial"/>
          <w:b/>
          <w:i/>
          <w:noProof/>
          <w:sz w:val="24"/>
          <w:szCs w:val="24"/>
          <w:lang w:eastAsia="pt-BR"/>
        </w:rPr>
        <w:t>Rua Erna Hoier Correa, nº 383, Carvalho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E1A44" w:rsidRDefault="006E17D1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520DAC">
        <w:rPr>
          <w:rFonts w:ascii="Arial" w:hAnsi="Arial" w:cs="Arial"/>
          <w:noProof/>
          <w:sz w:val="24"/>
          <w:szCs w:val="24"/>
          <w:lang w:eastAsia="pt-BR"/>
        </w:rPr>
        <w:t>13993/2017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520DAC">
        <w:rPr>
          <w:rFonts w:ascii="Arial" w:hAnsi="Arial" w:cs="Arial"/>
          <w:noProof/>
          <w:sz w:val="24"/>
          <w:szCs w:val="24"/>
          <w:lang w:eastAsia="pt-BR"/>
        </w:rPr>
        <w:t>Adilson Vitti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520DAC">
        <w:rPr>
          <w:rFonts w:ascii="Arial" w:hAnsi="Arial" w:cs="Arial"/>
          <w:noProof/>
          <w:sz w:val="24"/>
          <w:szCs w:val="24"/>
          <w:lang w:eastAsia="pt-BR"/>
        </w:rPr>
        <w:t>25.961.209/0001-42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emissão de alvará de funcionamento de atividades de lazer e cultura, Casa de Festas e Eventos, Casa Noturna, Bares e outros estabelecimentos especializados em servir bebidas, na </w:t>
      </w:r>
      <w:r w:rsidR="00520DAC">
        <w:rPr>
          <w:rFonts w:ascii="Arial" w:hAnsi="Arial" w:cs="Arial"/>
          <w:noProof/>
          <w:sz w:val="24"/>
          <w:szCs w:val="24"/>
          <w:lang w:eastAsia="pt-BR"/>
        </w:rPr>
        <w:t>Rua Erna Hoier Correa</w:t>
      </w:r>
      <w:r w:rsidR="00B35660">
        <w:rPr>
          <w:rFonts w:ascii="Arial" w:hAnsi="Arial" w:cs="Arial"/>
          <w:noProof/>
          <w:sz w:val="24"/>
          <w:szCs w:val="24"/>
          <w:lang w:eastAsia="pt-BR"/>
        </w:rPr>
        <w:t>, nº 383</w:t>
      </w:r>
      <w:r w:rsidR="00BE1A44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E1A44" w:rsidRDefault="00BE1A44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E4ADE" w:rsidRDefault="00BE1A44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BE1A44">
        <w:rPr>
          <w:rFonts w:ascii="Arial" w:hAnsi="Arial" w:cs="Arial"/>
          <w:noProof/>
          <w:sz w:val="24"/>
          <w:szCs w:val="24"/>
          <w:lang w:eastAsia="pt-BR"/>
        </w:rPr>
        <w:t xml:space="preserve">onsiderando que o local, segundo o Código de Zoneamento, Parcelamento e Uso do Solo (Lei Complementar nº 215/2012), é uma </w:t>
      </w:r>
      <w:r w:rsidR="007F2D82">
        <w:rPr>
          <w:rFonts w:ascii="Arial" w:hAnsi="Arial" w:cs="Arial"/>
          <w:noProof/>
          <w:sz w:val="24"/>
          <w:szCs w:val="24"/>
          <w:lang w:eastAsia="pt-BR"/>
        </w:rPr>
        <w:t>ZSI</w:t>
      </w:r>
      <w:r w:rsidR="00520DAC">
        <w:rPr>
          <w:rFonts w:ascii="Arial" w:hAnsi="Arial" w:cs="Arial"/>
          <w:noProof/>
          <w:sz w:val="24"/>
          <w:szCs w:val="24"/>
          <w:lang w:eastAsia="pt-BR"/>
        </w:rPr>
        <w:t xml:space="preserve"> – Zona </w:t>
      </w:r>
      <w:r w:rsidR="007F2D82">
        <w:rPr>
          <w:rFonts w:ascii="Arial" w:hAnsi="Arial" w:cs="Arial"/>
          <w:noProof/>
          <w:sz w:val="24"/>
          <w:szCs w:val="24"/>
          <w:lang w:eastAsia="pt-BR"/>
        </w:rPr>
        <w:t>de Serviço e Indústria</w:t>
      </w:r>
      <w:r w:rsidRPr="00BE1A44">
        <w:rPr>
          <w:rFonts w:ascii="Arial" w:hAnsi="Arial" w:cs="Arial"/>
          <w:noProof/>
          <w:sz w:val="24"/>
          <w:szCs w:val="24"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tomada pel</w:t>
      </w:r>
      <w:r w:rsidR="00BE1A44">
        <w:rPr>
          <w:rFonts w:ascii="Arial" w:hAnsi="Arial" w:cs="Arial"/>
          <w:sz w:val="24"/>
          <w:szCs w:val="24"/>
          <w:lang w:eastAsia="pt-BR"/>
        </w:rPr>
        <w:t>a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BE1A44">
        <w:rPr>
          <w:rFonts w:ascii="Arial" w:hAnsi="Arial" w:cs="Arial"/>
          <w:sz w:val="24"/>
          <w:szCs w:val="24"/>
          <w:lang w:eastAsia="pt-BR"/>
        </w:rPr>
        <w:t xml:space="preserve">maioria do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</w:t>
      </w:r>
      <w:proofErr w:type="gramStart"/>
      <w:r w:rsidRPr="00A80A8C">
        <w:rPr>
          <w:rFonts w:ascii="Arial" w:hAnsi="Arial" w:cs="Arial"/>
          <w:sz w:val="24"/>
          <w:szCs w:val="24"/>
          <w:lang w:eastAsia="pt-BR"/>
        </w:rPr>
        <w:t>reunião</w:t>
      </w:r>
      <w:proofErr w:type="gramEnd"/>
      <w:r w:rsidRPr="00A80A8C">
        <w:rPr>
          <w:rFonts w:ascii="Arial" w:hAnsi="Arial" w:cs="Arial"/>
          <w:sz w:val="24"/>
          <w:szCs w:val="24"/>
          <w:lang w:eastAsia="pt-BR"/>
        </w:rPr>
        <w:t xml:space="preserve"> realizada no dia </w:t>
      </w:r>
      <w:r w:rsidR="00520DAC">
        <w:rPr>
          <w:rFonts w:ascii="Arial" w:hAnsi="Arial" w:cs="Arial"/>
          <w:sz w:val="24"/>
          <w:szCs w:val="24"/>
          <w:lang w:eastAsia="pt-BR"/>
        </w:rPr>
        <w:t>24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520DAC">
        <w:rPr>
          <w:rFonts w:ascii="Arial" w:hAnsi="Arial" w:cs="Arial"/>
          <w:sz w:val="24"/>
          <w:szCs w:val="24"/>
          <w:lang w:eastAsia="pt-BR"/>
        </w:rPr>
        <w:t>abril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685F54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685F54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BE1A44" w:rsidRPr="00685F54">
        <w:rPr>
          <w:rFonts w:ascii="Arial" w:hAnsi="Arial" w:cs="Arial"/>
          <w:i/>
          <w:noProof/>
          <w:sz w:val="24"/>
          <w:szCs w:val="24"/>
          <w:lang w:eastAsia="pt-BR"/>
        </w:rPr>
        <w:t>emissão de alvará de funcionamento de atividades de lazer e cultura, Casa de Festas e Eventos, Casa Noturna, Bares e outros estabelecimentos espec</w:t>
      </w:r>
      <w:r w:rsidR="00520DAC" w:rsidRPr="00685F54">
        <w:rPr>
          <w:rFonts w:ascii="Arial" w:hAnsi="Arial" w:cs="Arial"/>
          <w:i/>
          <w:noProof/>
          <w:sz w:val="24"/>
          <w:szCs w:val="24"/>
          <w:lang w:eastAsia="pt-BR"/>
        </w:rPr>
        <w:t>ializados em servir bebidas, na Rua Erna Hoier Correa, nº 383</w:t>
      </w:r>
      <w:r w:rsidR="00BE1A44" w:rsidRPr="00685F54">
        <w:rPr>
          <w:rFonts w:ascii="Arial" w:hAnsi="Arial" w:cs="Arial"/>
          <w:i/>
          <w:noProof/>
          <w:sz w:val="24"/>
          <w:szCs w:val="24"/>
          <w:lang w:eastAsia="pt-BR"/>
        </w:rPr>
        <w:t xml:space="preserve"> – </w:t>
      </w:r>
      <w:r w:rsidR="00520DAC" w:rsidRPr="00685F54">
        <w:rPr>
          <w:rFonts w:ascii="Arial" w:hAnsi="Arial" w:cs="Arial"/>
          <w:i/>
          <w:noProof/>
          <w:sz w:val="24"/>
          <w:szCs w:val="24"/>
          <w:lang w:eastAsia="pt-BR"/>
        </w:rPr>
        <w:t>Carvalho</w:t>
      </w:r>
      <w:r w:rsidR="00EE1A09" w:rsidRPr="00685F54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BE1A44" w:rsidRPr="00685F54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520DAC" w:rsidRPr="00685F54">
        <w:rPr>
          <w:rFonts w:ascii="Arial" w:hAnsi="Arial" w:cs="Arial"/>
          <w:i/>
          <w:noProof/>
          <w:sz w:val="24"/>
          <w:szCs w:val="24"/>
          <w:lang w:eastAsia="pt-BR"/>
        </w:rPr>
        <w:t>Adilson Vitti, CNPJ 25.961.209/0001-42</w:t>
      </w:r>
      <w:r w:rsidR="00BE1A44" w:rsidRPr="00685F54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1D74D9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20DAC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85F54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35B4"/>
    <w:rsid w:val="007A4D32"/>
    <w:rsid w:val="007E2414"/>
    <w:rsid w:val="007F2D82"/>
    <w:rsid w:val="008038F7"/>
    <w:rsid w:val="0080721E"/>
    <w:rsid w:val="0083400B"/>
    <w:rsid w:val="00835AD7"/>
    <w:rsid w:val="0084226E"/>
    <w:rsid w:val="008448B1"/>
    <w:rsid w:val="00875EB0"/>
    <w:rsid w:val="0088172D"/>
    <w:rsid w:val="00894B36"/>
    <w:rsid w:val="008B2F5D"/>
    <w:rsid w:val="008C4406"/>
    <w:rsid w:val="008D3325"/>
    <w:rsid w:val="00911243"/>
    <w:rsid w:val="0093478B"/>
    <w:rsid w:val="009351E5"/>
    <w:rsid w:val="0093537E"/>
    <w:rsid w:val="00937ED9"/>
    <w:rsid w:val="009460A1"/>
    <w:rsid w:val="009608DF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056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5660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1A44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430A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6</cp:revision>
  <cp:lastPrinted>2017-12-07T19:15:00Z</cp:lastPrinted>
  <dcterms:created xsi:type="dcterms:W3CDTF">2018-04-26T19:46:00Z</dcterms:created>
  <dcterms:modified xsi:type="dcterms:W3CDTF">2018-05-10T20:05:00Z</dcterms:modified>
</cp:coreProperties>
</file>