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850538">
        <w:rPr>
          <w:rFonts w:ascii="Arial" w:hAnsi="Arial" w:cs="Arial"/>
          <w:b/>
        </w:rPr>
        <w:t>282</w:t>
      </w:r>
      <w:r w:rsidR="00E41C7C" w:rsidRPr="003E49B3">
        <w:rPr>
          <w:rFonts w:ascii="Arial" w:hAnsi="Arial" w:cs="Arial"/>
          <w:b/>
        </w:rPr>
        <w:t xml:space="preserve">, DE </w:t>
      </w:r>
      <w:r w:rsidR="00850538">
        <w:rPr>
          <w:rFonts w:ascii="Arial" w:hAnsi="Arial" w:cs="Arial"/>
          <w:b/>
        </w:rPr>
        <w:t>06</w:t>
      </w:r>
      <w:r w:rsidRPr="003E49B3">
        <w:rPr>
          <w:rFonts w:ascii="Arial" w:hAnsi="Arial" w:cs="Arial"/>
          <w:b/>
        </w:rPr>
        <w:t xml:space="preserve"> DE </w:t>
      </w:r>
      <w:r w:rsidR="00850538">
        <w:rPr>
          <w:rFonts w:ascii="Arial" w:hAnsi="Arial" w:cs="Arial"/>
          <w:b/>
        </w:rPr>
        <w:t>JUNHO</w:t>
      </w:r>
      <w:r w:rsidRPr="003E49B3">
        <w:rPr>
          <w:rFonts w:ascii="Arial" w:hAnsi="Arial" w:cs="Arial"/>
          <w:b/>
        </w:rPr>
        <w:t xml:space="preserve"> DE 201</w:t>
      </w:r>
      <w:r w:rsidR="00850538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de industria e comercio, na </w:t>
      </w:r>
      <w:r w:rsidR="00067070">
        <w:rPr>
          <w:rFonts w:ascii="Arial" w:hAnsi="Arial" w:cs="Arial"/>
          <w:b/>
          <w:i/>
          <w:noProof/>
          <w:sz w:val="24"/>
          <w:szCs w:val="24"/>
          <w:lang w:eastAsia="pt-BR"/>
        </w:rPr>
        <w:t>Avenida Itaipava, nº 2600</w:t>
      </w:r>
      <w:r w:rsidR="0014048A">
        <w:rPr>
          <w:rFonts w:ascii="Arial" w:hAnsi="Arial" w:cs="Arial"/>
          <w:b/>
          <w:i/>
          <w:noProof/>
          <w:sz w:val="24"/>
          <w:szCs w:val="24"/>
          <w:lang w:eastAsia="pt-BR"/>
        </w:rPr>
        <w:t>, bairro Itaipava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067070">
        <w:rPr>
          <w:rFonts w:ascii="Arial" w:hAnsi="Arial" w:cs="Arial"/>
          <w:noProof/>
          <w:sz w:val="24"/>
          <w:szCs w:val="24"/>
          <w:lang w:eastAsia="pt-BR"/>
        </w:rPr>
        <w:t>6306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/2018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094377">
        <w:rPr>
          <w:rFonts w:ascii="Arial" w:hAnsi="Arial" w:cs="Arial"/>
          <w:noProof/>
          <w:sz w:val="24"/>
          <w:szCs w:val="24"/>
          <w:lang w:eastAsia="pt-BR"/>
        </w:rPr>
        <w:t>Carolina Deolindo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>, C</w:t>
      </w:r>
      <w:r w:rsidR="00067070">
        <w:rPr>
          <w:rFonts w:ascii="Arial" w:hAnsi="Arial" w:cs="Arial"/>
          <w:noProof/>
          <w:sz w:val="24"/>
          <w:szCs w:val="24"/>
          <w:lang w:eastAsia="pt-BR"/>
        </w:rPr>
        <w:t>NPJ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67070">
        <w:rPr>
          <w:rFonts w:ascii="Arial" w:hAnsi="Arial" w:cs="Arial"/>
          <w:noProof/>
          <w:sz w:val="24"/>
          <w:szCs w:val="24"/>
          <w:lang w:eastAsia="pt-BR"/>
        </w:rPr>
        <w:t>28.691.925/0001-45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, para emissão de alvará de instalação de industria, na </w:t>
      </w:r>
      <w:r w:rsidR="0014048A" w:rsidRPr="0014048A">
        <w:rPr>
          <w:rFonts w:ascii="Arial" w:hAnsi="Arial" w:cs="Arial"/>
          <w:noProof/>
          <w:sz w:val="24"/>
          <w:szCs w:val="24"/>
          <w:lang w:eastAsia="pt-BR"/>
        </w:rPr>
        <w:t>Avenida Itaipava, nº 2600, bairro Itaipava</w:t>
      </w:r>
      <w:r w:rsidR="009460A1" w:rsidRPr="0014048A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Pr="0014048A" w:rsidRDefault="0014048A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4048A">
        <w:rPr>
          <w:rFonts w:ascii="Arial" w:hAnsi="Arial" w:cs="Arial"/>
          <w:bCs/>
          <w:noProof/>
          <w:sz w:val="24"/>
          <w:szCs w:val="24"/>
          <w:lang w:eastAsia="pt-BR"/>
        </w:rPr>
        <w:t>Considerando que o local, segundo o Código de Zoneamento, Parcelamento e Uso do Solo (Lei Complementar nº 215/2012), é considerado ZU4 – Zona Urbana, e que o uso pretendido se encaixa em I3 – Industria de alto impacto, conforme alínea “c”, inciso IV do Art. 60, cabendo a anuência do CMGDT</w:t>
      </w:r>
      <w:r w:rsidR="00CF2F28" w:rsidRPr="0014048A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125FCA">
        <w:rPr>
          <w:rFonts w:ascii="Arial" w:hAnsi="Arial" w:cs="Arial"/>
          <w:sz w:val="24"/>
          <w:szCs w:val="24"/>
          <w:lang w:eastAsia="pt-BR"/>
        </w:rPr>
        <w:t>tomada pela maioria do</w:t>
      </w:r>
      <w:r w:rsidR="00125FCA" w:rsidRPr="00A80A8C">
        <w:rPr>
          <w:rFonts w:ascii="Arial" w:hAnsi="Arial" w:cs="Arial"/>
          <w:sz w:val="24"/>
          <w:szCs w:val="24"/>
          <w:lang w:eastAsia="pt-BR"/>
        </w:rPr>
        <w:t xml:space="preserve"> plenário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14048A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14048A">
        <w:rPr>
          <w:rFonts w:ascii="Arial" w:hAnsi="Arial" w:cs="Arial"/>
          <w:sz w:val="24"/>
          <w:szCs w:val="24"/>
          <w:lang w:eastAsia="pt-BR"/>
        </w:rPr>
        <w:t>junho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125FCA">
        <w:rPr>
          <w:rFonts w:ascii="Arial" w:hAnsi="Arial" w:cs="Arial"/>
          <w:sz w:val="24"/>
          <w:szCs w:val="24"/>
          <w:lang w:eastAsia="pt-BR"/>
        </w:rPr>
        <w:t>8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Pr="0014048A" w:rsidRDefault="00A80939" w:rsidP="001404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14048A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EE1A09" w:rsidRPr="0014048A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</w:t>
      </w:r>
      <w:r w:rsidR="009460A1" w:rsidRPr="0014048A">
        <w:rPr>
          <w:rFonts w:ascii="Arial" w:hAnsi="Arial" w:cs="Arial"/>
          <w:i/>
          <w:noProof/>
          <w:sz w:val="24"/>
          <w:szCs w:val="24"/>
          <w:lang w:eastAsia="pt-BR"/>
        </w:rPr>
        <w:t xml:space="preserve">de alvará de instalação de industria, na </w:t>
      </w:r>
      <w:r w:rsidR="0014048A" w:rsidRPr="0014048A">
        <w:rPr>
          <w:rFonts w:ascii="Arial" w:hAnsi="Arial" w:cs="Arial"/>
          <w:i/>
          <w:noProof/>
          <w:sz w:val="24"/>
          <w:szCs w:val="24"/>
          <w:lang w:eastAsia="pt-BR"/>
        </w:rPr>
        <w:t>Avenida Itaipava, nº 2600, bairro Itaipava</w:t>
      </w:r>
      <w:r w:rsidR="00EE1A09" w:rsidRPr="0014048A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14048A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125FCA" w:rsidRPr="0014048A">
        <w:rPr>
          <w:rFonts w:ascii="Arial" w:hAnsi="Arial" w:cs="Arial"/>
          <w:i/>
          <w:noProof/>
          <w:sz w:val="24"/>
          <w:szCs w:val="24"/>
          <w:lang w:eastAsia="pt-BR"/>
        </w:rPr>
        <w:t>Carolina Deolindo</w:t>
      </w:r>
      <w:r w:rsidR="009460A1" w:rsidRPr="0014048A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14048A" w:rsidRPr="0014048A">
        <w:rPr>
          <w:rFonts w:ascii="Arial" w:hAnsi="Arial" w:cs="Arial"/>
          <w:i/>
          <w:noProof/>
          <w:sz w:val="24"/>
          <w:szCs w:val="24"/>
          <w:lang w:eastAsia="pt-BR"/>
        </w:rPr>
        <w:t>CNPJ 28.691.925/0001-45.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67070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4048A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C4E68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50538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52577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03AAE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02E13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71EC8"/>
    <w:rsid w:val="00C914E2"/>
    <w:rsid w:val="00CB2083"/>
    <w:rsid w:val="00CB2E73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2017-12-07T18:48:00Z</cp:lastPrinted>
  <dcterms:created xsi:type="dcterms:W3CDTF">2018-06-13T13:21:00Z</dcterms:created>
  <dcterms:modified xsi:type="dcterms:W3CDTF">2018-06-20T14:27:00Z</dcterms:modified>
</cp:coreProperties>
</file>