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FC109C" w:rsidRPr="00F24A43" w:rsidRDefault="00F24A43" w:rsidP="00FC109C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24A43">
        <w:rPr>
          <w:rFonts w:ascii="Arial" w:hAnsi="Arial" w:cs="Arial"/>
          <w:b/>
          <w:sz w:val="24"/>
          <w:szCs w:val="24"/>
        </w:rPr>
        <w:t xml:space="preserve">DELIBERAÇÃO Nº 321, DE 08 DE AGOSTO DE </w:t>
      </w:r>
      <w:proofErr w:type="gramStart"/>
      <w:r w:rsidRPr="00F24A43">
        <w:rPr>
          <w:rFonts w:ascii="Arial" w:hAnsi="Arial" w:cs="Arial"/>
          <w:b/>
          <w:sz w:val="24"/>
          <w:szCs w:val="24"/>
        </w:rPr>
        <w:t>2018</w:t>
      </w:r>
      <w:proofErr w:type="gramEnd"/>
    </w:p>
    <w:p w:rsidR="00FC109C" w:rsidRDefault="00FC109C" w:rsidP="00FC109C">
      <w:pPr>
        <w:ind w:left="3402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</w:t>
      </w:r>
      <w:r w:rsidRPr="00CB281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a Outorga Onerosa do Direito de Construir (Solo Criado) </w:t>
      </w: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solicitada pela empresa </w:t>
      </w:r>
      <w:r w:rsidR="00323686" w:rsidRPr="00323686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G Pinheiro – L’aqua Residence,</w:t>
      </w:r>
    </w:p>
    <w:p w:rsidR="00FC109C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O Conselho Municipal de Gestão e Desenvolvimento Territoria</w:t>
      </w:r>
      <w:r>
        <w:rPr>
          <w:rFonts w:ascii="Arial" w:hAnsi="Arial" w:cs="Arial"/>
          <w:noProof/>
          <w:sz w:val="24"/>
          <w:szCs w:val="24"/>
          <w:lang w:eastAsia="pt-BR"/>
        </w:rPr>
        <w:t>l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Itajaí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através de seu Presidente,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no uso de suas atribuições conferidas pela Lei Municipal nº 5001 de 07 de dezembro de 2007 e suas alterações posteriores;</w:t>
      </w:r>
    </w:p>
    <w:p w:rsidR="005265BE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Considerando a s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olicitação conforme o protocolo </w:t>
      </w:r>
      <w:r w:rsidR="00323686" w:rsidRPr="00323686">
        <w:rPr>
          <w:rFonts w:ascii="Arial" w:hAnsi="Arial" w:cs="Arial"/>
          <w:bCs/>
          <w:sz w:val="24"/>
          <w:szCs w:val="24"/>
        </w:rPr>
        <w:t xml:space="preserve">13609/2017, requerido por G Pinheiro – </w:t>
      </w:r>
      <w:proofErr w:type="spellStart"/>
      <w:r w:rsidR="00323686" w:rsidRPr="00323686">
        <w:rPr>
          <w:rFonts w:ascii="Arial" w:hAnsi="Arial" w:cs="Arial"/>
          <w:bCs/>
          <w:sz w:val="24"/>
          <w:szCs w:val="24"/>
        </w:rPr>
        <w:t>L’aqua</w:t>
      </w:r>
      <w:proofErr w:type="spellEnd"/>
      <w:r w:rsidR="00323686" w:rsidRPr="0032368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323686" w:rsidRPr="00323686">
        <w:rPr>
          <w:rFonts w:ascii="Arial" w:hAnsi="Arial" w:cs="Arial"/>
          <w:bCs/>
          <w:sz w:val="24"/>
          <w:szCs w:val="24"/>
        </w:rPr>
        <w:t>Residence</w:t>
      </w:r>
      <w:proofErr w:type="spellEnd"/>
      <w:r w:rsidRPr="001C08C9">
        <w:rPr>
          <w:rFonts w:ascii="Arial" w:hAnsi="Arial" w:cs="Arial"/>
          <w:noProof/>
          <w:sz w:val="24"/>
          <w:szCs w:val="24"/>
          <w:lang w:eastAsia="pt-BR"/>
        </w:rPr>
        <w:t xml:space="preserve">, que solicita a </w:t>
      </w:r>
      <w:r w:rsidR="005265BE" w:rsidRPr="001C08C9">
        <w:rPr>
          <w:rFonts w:ascii="Arial" w:hAnsi="Arial" w:cs="Arial"/>
          <w:noProof/>
          <w:sz w:val="24"/>
          <w:szCs w:val="24"/>
          <w:lang w:eastAsia="pt-BR"/>
        </w:rPr>
        <w:t>outorga onerosa do direito de construir.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</w:p>
    <w:p w:rsidR="00FC109C" w:rsidRPr="004953A8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>
        <w:rPr>
          <w:rFonts w:ascii="Arial" w:hAnsi="Arial" w:cs="Arial"/>
          <w:noProof/>
          <w:sz w:val="24"/>
          <w:szCs w:val="24"/>
          <w:lang w:eastAsia="pt-BR"/>
        </w:rPr>
        <w:t>a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Lei Fed</w:t>
      </w:r>
      <w:r>
        <w:rPr>
          <w:rFonts w:ascii="Arial" w:hAnsi="Arial" w:cs="Arial"/>
          <w:noProof/>
          <w:sz w:val="24"/>
          <w:szCs w:val="24"/>
          <w:lang w:eastAsia="pt-BR"/>
        </w:rPr>
        <w:t>e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ral nº 10.257 de 10 de julho de 2001 e o art. 114 da Lei Complementar Municipal nº 94</w:t>
      </w:r>
      <w:r>
        <w:rPr>
          <w:rFonts w:ascii="Arial" w:hAnsi="Arial" w:cs="Arial"/>
          <w:noProof/>
          <w:sz w:val="24"/>
          <w:szCs w:val="24"/>
          <w:lang w:eastAsia="pt-BR"/>
        </w:rPr>
        <w:t>,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22 de dezembro de 2006;</w:t>
      </w:r>
    </w:p>
    <w:p w:rsidR="00F24A43" w:rsidRDefault="00F24A43" w:rsidP="00F24A43">
      <w:pPr>
        <w:jc w:val="both"/>
        <w:rPr>
          <w:rFonts w:ascii="Arial" w:hAnsi="Arial" w:cs="Arial"/>
          <w:sz w:val="24"/>
          <w:szCs w:val="24"/>
          <w:lang w:eastAsia="pt-BR"/>
        </w:rPr>
      </w:pPr>
      <w:r w:rsidRPr="003D602D">
        <w:rPr>
          <w:rFonts w:ascii="Arial" w:hAnsi="Arial" w:cs="Arial"/>
          <w:sz w:val="24"/>
          <w:szCs w:val="24"/>
          <w:lang w:eastAsia="pt-BR"/>
        </w:rPr>
        <w:t>Considerando a decisão</w:t>
      </w:r>
      <w:r>
        <w:rPr>
          <w:rFonts w:ascii="Arial" w:hAnsi="Arial" w:cs="Arial"/>
          <w:sz w:val="24"/>
          <w:szCs w:val="24"/>
          <w:lang w:eastAsia="pt-BR"/>
        </w:rPr>
        <w:t xml:space="preserve"> unanime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 tomada p</w:t>
      </w:r>
      <w:r>
        <w:rPr>
          <w:rFonts w:ascii="Arial" w:hAnsi="Arial" w:cs="Arial"/>
          <w:sz w:val="24"/>
          <w:szCs w:val="24"/>
          <w:lang w:eastAsia="pt-BR"/>
        </w:rPr>
        <w:t xml:space="preserve">elo 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plenário do Conselho em reunião realizada no dia </w:t>
      </w:r>
      <w:r>
        <w:rPr>
          <w:rFonts w:ascii="Arial" w:hAnsi="Arial" w:cs="Arial"/>
          <w:sz w:val="24"/>
          <w:szCs w:val="24"/>
          <w:lang w:eastAsia="pt-BR"/>
        </w:rPr>
        <w:t>07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 de </w:t>
      </w:r>
      <w:r>
        <w:rPr>
          <w:rFonts w:ascii="Arial" w:hAnsi="Arial" w:cs="Arial"/>
          <w:sz w:val="24"/>
          <w:szCs w:val="24"/>
          <w:lang w:eastAsia="pt-BR"/>
        </w:rPr>
        <w:t>agosto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 de 2018;</w:t>
      </w:r>
    </w:p>
    <w:p w:rsidR="00FC109C" w:rsidRPr="00CB2813" w:rsidRDefault="00FC109C" w:rsidP="00FC109C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CB2813">
        <w:rPr>
          <w:rFonts w:ascii="Arial" w:hAnsi="Arial" w:cs="Arial"/>
          <w:b/>
          <w:noProof/>
          <w:sz w:val="24"/>
          <w:szCs w:val="24"/>
          <w:lang w:eastAsia="pt-BR"/>
        </w:rPr>
        <w:t>DELIBERA:</w:t>
      </w:r>
    </w:p>
    <w:p w:rsidR="00FC109C" w:rsidRPr="00252511" w:rsidRDefault="00920218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Art. 1º. Fica aprovado o adicional construtivo de </w:t>
      </w:r>
      <w:r w:rsidR="00FC109C" w:rsidRPr="00754C5C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323686">
        <w:rPr>
          <w:rFonts w:ascii="Arial" w:hAnsi="Arial" w:cs="Arial"/>
          <w:bCs/>
          <w:sz w:val="24"/>
          <w:szCs w:val="24"/>
        </w:rPr>
        <w:t>1902,43</w:t>
      </w:r>
      <w:r w:rsidR="001B1AF9" w:rsidRPr="00130C8A">
        <w:rPr>
          <w:rFonts w:ascii="Arial" w:hAnsi="Arial" w:cs="Arial"/>
          <w:bCs/>
          <w:sz w:val="24"/>
          <w:szCs w:val="24"/>
        </w:rPr>
        <w:t>m²</w:t>
      </w:r>
      <w:r w:rsidR="00FC109C" w:rsidRPr="00130C8A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323686" w:rsidRPr="00323686">
        <w:rPr>
          <w:rFonts w:ascii="Arial" w:hAnsi="Arial" w:cs="Arial"/>
          <w:bCs/>
          <w:sz w:val="24"/>
          <w:szCs w:val="24"/>
        </w:rPr>
        <w:t xml:space="preserve">G Pinheiro – </w:t>
      </w:r>
      <w:proofErr w:type="spellStart"/>
      <w:r w:rsidR="00323686" w:rsidRPr="00323686">
        <w:rPr>
          <w:rFonts w:ascii="Arial" w:hAnsi="Arial" w:cs="Arial"/>
          <w:bCs/>
          <w:sz w:val="24"/>
          <w:szCs w:val="24"/>
        </w:rPr>
        <w:t>L’aqua</w:t>
      </w:r>
      <w:proofErr w:type="spellEnd"/>
      <w:r w:rsidR="00323686" w:rsidRPr="0032368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323686" w:rsidRPr="00323686">
        <w:rPr>
          <w:rFonts w:ascii="Arial" w:hAnsi="Arial" w:cs="Arial"/>
          <w:bCs/>
          <w:sz w:val="24"/>
          <w:szCs w:val="24"/>
        </w:rPr>
        <w:t>Residence</w:t>
      </w:r>
      <w:proofErr w:type="spellEnd"/>
      <w:r w:rsidR="00FC109C" w:rsidRPr="001C08C9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Pr="001C08C9">
        <w:rPr>
          <w:rFonts w:ascii="Arial" w:hAnsi="Arial" w:cs="Arial"/>
          <w:noProof/>
          <w:sz w:val="24"/>
          <w:szCs w:val="24"/>
          <w:lang w:eastAsia="pt-BR"/>
        </w:rPr>
        <w:t>para uma edificação multifamiliar, localizada</w:t>
      </w:r>
      <w:r w:rsidR="00FC109C" w:rsidRPr="001C08C9">
        <w:rPr>
          <w:rFonts w:ascii="Arial" w:hAnsi="Arial" w:cs="Arial"/>
          <w:noProof/>
          <w:sz w:val="24"/>
          <w:szCs w:val="24"/>
          <w:lang w:eastAsia="pt-BR"/>
        </w:rPr>
        <w:t xml:space="preserve"> na </w:t>
      </w:r>
      <w:r w:rsidR="00323686" w:rsidRPr="00323686">
        <w:rPr>
          <w:rFonts w:ascii="Arial" w:hAnsi="Arial" w:cs="Arial"/>
          <w:bCs/>
          <w:noProof/>
          <w:sz w:val="24"/>
          <w:szCs w:val="24"/>
          <w:lang w:eastAsia="pt-BR"/>
        </w:rPr>
        <w:t>Rua Lauro Muller, nº 340, Fazenda</w:t>
      </w:r>
      <w:r w:rsidR="001C08C9">
        <w:rPr>
          <w:rFonts w:ascii="Arial" w:hAnsi="Arial" w:cs="Arial"/>
          <w:bCs/>
          <w:noProof/>
          <w:sz w:val="24"/>
          <w:szCs w:val="24"/>
          <w:lang w:eastAsia="pt-BR"/>
        </w:rPr>
        <w:t>,</w:t>
      </w:r>
      <w:r w:rsidR="006A55FF">
        <w:rPr>
          <w:rFonts w:ascii="Arial" w:hAnsi="Arial" w:cs="Arial"/>
          <w:noProof/>
          <w:sz w:val="24"/>
          <w:szCs w:val="24"/>
          <w:lang w:eastAsia="pt-BR"/>
        </w:rPr>
        <w:t xml:space="preserve"> d</w:t>
      </w:r>
      <w:r>
        <w:rPr>
          <w:rFonts w:ascii="Arial" w:hAnsi="Arial" w:cs="Arial"/>
          <w:noProof/>
          <w:sz w:val="24"/>
          <w:szCs w:val="24"/>
          <w:lang w:eastAsia="pt-BR"/>
        </w:rPr>
        <w:t>e acordo com a Lei Complementar 214/2012 que institui o instrumento jurídico da outorga.</w:t>
      </w:r>
    </w:p>
    <w:p w:rsidR="00FC109C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Art. 2º . Esta deliberação será submetida a aprovação do Prefeito Municipal, conforme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estabelece o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art.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4º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B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da Lei Mun</w:t>
      </w:r>
      <w:r>
        <w:rPr>
          <w:rFonts w:ascii="Arial" w:hAnsi="Arial" w:cs="Arial"/>
          <w:noProof/>
          <w:sz w:val="24"/>
          <w:szCs w:val="24"/>
          <w:lang w:eastAsia="pt-BR"/>
        </w:rPr>
        <w:t>i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cipal nº 5</w:t>
      </w:r>
      <w:r>
        <w:rPr>
          <w:rFonts w:ascii="Arial" w:hAnsi="Arial" w:cs="Arial"/>
          <w:noProof/>
          <w:sz w:val="24"/>
          <w:szCs w:val="24"/>
          <w:lang w:eastAsia="pt-BR"/>
        </w:rPr>
        <w:t>001, de 07 dezembro de 2007, com redação dada pela Lei 5550/2010, entra em vigor na data de sua publicação, revogadas as disposições em contrário.</w:t>
      </w:r>
    </w:p>
    <w:p w:rsidR="001B1AF9" w:rsidRDefault="001B1AF9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F24A43" w:rsidRPr="00B57E4D" w:rsidRDefault="00F24A43" w:rsidP="00F24A43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57E4D">
        <w:rPr>
          <w:rFonts w:ascii="Arial" w:hAnsi="Arial" w:cs="Arial"/>
          <w:sz w:val="24"/>
          <w:szCs w:val="24"/>
        </w:rPr>
        <w:t xml:space="preserve">Itajaí, </w:t>
      </w:r>
      <w:r>
        <w:rPr>
          <w:rFonts w:ascii="Arial" w:hAnsi="Arial" w:cs="Arial"/>
          <w:sz w:val="24"/>
          <w:szCs w:val="24"/>
        </w:rPr>
        <w:t>08</w:t>
      </w:r>
      <w:r w:rsidRPr="00B57E4D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agosto</w:t>
      </w:r>
      <w:r w:rsidRPr="00B57E4D">
        <w:rPr>
          <w:rFonts w:ascii="Arial" w:hAnsi="Arial" w:cs="Arial"/>
          <w:sz w:val="24"/>
          <w:szCs w:val="24"/>
        </w:rPr>
        <w:t xml:space="preserve"> de 201</w:t>
      </w:r>
      <w:r>
        <w:rPr>
          <w:rFonts w:ascii="Arial" w:hAnsi="Arial" w:cs="Arial"/>
          <w:sz w:val="24"/>
          <w:szCs w:val="24"/>
        </w:rPr>
        <w:t>8</w:t>
      </w:r>
      <w:r w:rsidRPr="00B57E4D">
        <w:rPr>
          <w:rFonts w:ascii="Arial" w:hAnsi="Arial" w:cs="Arial"/>
          <w:sz w:val="24"/>
          <w:szCs w:val="24"/>
        </w:rPr>
        <w:t>.</w:t>
      </w:r>
    </w:p>
    <w:p w:rsidR="001B1AF9" w:rsidRPr="00B57E4D" w:rsidRDefault="001B1AF9" w:rsidP="001B1AF9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57E4D">
        <w:rPr>
          <w:rFonts w:ascii="Arial" w:hAnsi="Arial" w:cs="Arial"/>
          <w:sz w:val="24"/>
          <w:szCs w:val="24"/>
        </w:rPr>
        <w:t>.</w:t>
      </w:r>
    </w:p>
    <w:p w:rsidR="001B1AF9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1B1AF9" w:rsidRDefault="001B1AF9" w:rsidP="001B1AF9">
      <w:pPr>
        <w:pStyle w:val="SemEspaamento"/>
        <w:spacing w:line="360" w:lineRule="auto"/>
        <w:ind w:firstLine="2127"/>
        <w:rPr>
          <w:rFonts w:ascii="Arial" w:hAnsi="Arial" w:cs="Arial"/>
          <w:szCs w:val="24"/>
        </w:rPr>
      </w:pPr>
    </w:p>
    <w:p w:rsidR="001B1AF9" w:rsidRPr="008D5699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1B1AF9" w:rsidRPr="00AA4D03" w:rsidRDefault="001B1AF9" w:rsidP="001B1AF9">
      <w:pPr>
        <w:pStyle w:val="SemEspaamento"/>
        <w:jc w:val="center"/>
        <w:rPr>
          <w:rFonts w:ascii="Arial" w:hAnsi="Arial" w:cs="Arial"/>
          <w:b/>
          <w:szCs w:val="24"/>
        </w:rPr>
      </w:pPr>
      <w:r w:rsidRPr="00AA4D03">
        <w:rPr>
          <w:rFonts w:ascii="Arial" w:hAnsi="Arial" w:cs="Arial"/>
          <w:b/>
          <w:szCs w:val="24"/>
        </w:rPr>
        <w:t>RODRIGO LAMIM</w:t>
      </w:r>
    </w:p>
    <w:p w:rsidR="001B1AF9" w:rsidRPr="00AA4D03" w:rsidRDefault="001B1AF9" w:rsidP="001B1AF9">
      <w:pPr>
        <w:pStyle w:val="SemEspaamento"/>
        <w:jc w:val="center"/>
        <w:rPr>
          <w:rFonts w:ascii="Arial" w:hAnsi="Arial" w:cs="Arial"/>
          <w:b/>
          <w:sz w:val="16"/>
          <w:szCs w:val="16"/>
        </w:rPr>
      </w:pPr>
      <w:r w:rsidRPr="00AA4D03">
        <w:rPr>
          <w:rFonts w:ascii="Arial" w:hAnsi="Arial" w:cs="Arial"/>
          <w:b/>
          <w:sz w:val="16"/>
          <w:szCs w:val="16"/>
        </w:rPr>
        <w:t>Presidente</w:t>
      </w:r>
    </w:p>
    <w:p w:rsidR="00D00AFF" w:rsidRPr="00287676" w:rsidRDefault="00D00AFF" w:rsidP="001B1AF9">
      <w:pPr>
        <w:pStyle w:val="SemEspaamento"/>
        <w:spacing w:line="360" w:lineRule="auto"/>
        <w:ind w:left="1560"/>
        <w:jc w:val="both"/>
        <w:rPr>
          <w:rFonts w:ascii="Arial" w:hAnsi="Arial" w:cs="Arial"/>
          <w:b/>
          <w:sz w:val="24"/>
          <w:szCs w:val="24"/>
        </w:rPr>
      </w:pP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6FD"/>
    <w:rsid w:val="000D4758"/>
    <w:rsid w:val="00103FB1"/>
    <w:rsid w:val="00104FF2"/>
    <w:rsid w:val="00114C3E"/>
    <w:rsid w:val="0012691D"/>
    <w:rsid w:val="00130C8A"/>
    <w:rsid w:val="00147423"/>
    <w:rsid w:val="001531EE"/>
    <w:rsid w:val="00156D88"/>
    <w:rsid w:val="00166F3D"/>
    <w:rsid w:val="00171FC5"/>
    <w:rsid w:val="00174FE3"/>
    <w:rsid w:val="00177DBE"/>
    <w:rsid w:val="0019262F"/>
    <w:rsid w:val="001A110D"/>
    <w:rsid w:val="001A33B0"/>
    <w:rsid w:val="001B1AF9"/>
    <w:rsid w:val="001C028A"/>
    <w:rsid w:val="001C08C9"/>
    <w:rsid w:val="001C7740"/>
    <w:rsid w:val="001D3B33"/>
    <w:rsid w:val="00200374"/>
    <w:rsid w:val="002050ED"/>
    <w:rsid w:val="002224BD"/>
    <w:rsid w:val="002511D6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23686"/>
    <w:rsid w:val="003334D7"/>
    <w:rsid w:val="0033525B"/>
    <w:rsid w:val="00342366"/>
    <w:rsid w:val="003451C9"/>
    <w:rsid w:val="00351260"/>
    <w:rsid w:val="00360335"/>
    <w:rsid w:val="00360348"/>
    <w:rsid w:val="003673ED"/>
    <w:rsid w:val="003821A3"/>
    <w:rsid w:val="003852CE"/>
    <w:rsid w:val="003B4F58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6D4"/>
    <w:rsid w:val="004A4C4E"/>
    <w:rsid w:val="004C0850"/>
    <w:rsid w:val="004C67DD"/>
    <w:rsid w:val="004E433C"/>
    <w:rsid w:val="004E5812"/>
    <w:rsid w:val="004E5F50"/>
    <w:rsid w:val="005115B5"/>
    <w:rsid w:val="005265BE"/>
    <w:rsid w:val="00532C75"/>
    <w:rsid w:val="00542078"/>
    <w:rsid w:val="0054647B"/>
    <w:rsid w:val="00561171"/>
    <w:rsid w:val="005672BC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5336"/>
    <w:rsid w:val="0062642B"/>
    <w:rsid w:val="006267AD"/>
    <w:rsid w:val="00632606"/>
    <w:rsid w:val="006335B3"/>
    <w:rsid w:val="0066096A"/>
    <w:rsid w:val="00666605"/>
    <w:rsid w:val="00670CC0"/>
    <w:rsid w:val="0069082E"/>
    <w:rsid w:val="006A4F95"/>
    <w:rsid w:val="006A55FF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7E3149"/>
    <w:rsid w:val="008038F7"/>
    <w:rsid w:val="0080721E"/>
    <w:rsid w:val="0083400B"/>
    <w:rsid w:val="00835AD7"/>
    <w:rsid w:val="0084226E"/>
    <w:rsid w:val="008430B2"/>
    <w:rsid w:val="008448B1"/>
    <w:rsid w:val="00851F2D"/>
    <w:rsid w:val="00875EB0"/>
    <w:rsid w:val="0088172D"/>
    <w:rsid w:val="008A6801"/>
    <w:rsid w:val="008B2F5D"/>
    <w:rsid w:val="008D3325"/>
    <w:rsid w:val="00911243"/>
    <w:rsid w:val="00920218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62D"/>
    <w:rsid w:val="009D3956"/>
    <w:rsid w:val="009D5022"/>
    <w:rsid w:val="009E0E4B"/>
    <w:rsid w:val="009F5E02"/>
    <w:rsid w:val="00A02DA3"/>
    <w:rsid w:val="00A10416"/>
    <w:rsid w:val="00A10B6D"/>
    <w:rsid w:val="00A33C6C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15D4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064A2"/>
    <w:rsid w:val="00D22423"/>
    <w:rsid w:val="00D43389"/>
    <w:rsid w:val="00D43F60"/>
    <w:rsid w:val="00D46EDF"/>
    <w:rsid w:val="00D5129D"/>
    <w:rsid w:val="00D545A9"/>
    <w:rsid w:val="00D56694"/>
    <w:rsid w:val="00D63D75"/>
    <w:rsid w:val="00D64C2B"/>
    <w:rsid w:val="00D65BD6"/>
    <w:rsid w:val="00D81C5E"/>
    <w:rsid w:val="00DA0C7D"/>
    <w:rsid w:val="00DB6632"/>
    <w:rsid w:val="00E1057A"/>
    <w:rsid w:val="00E11D8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13637"/>
    <w:rsid w:val="00F20FB8"/>
    <w:rsid w:val="00F225D6"/>
    <w:rsid w:val="00F24A43"/>
    <w:rsid w:val="00F45895"/>
    <w:rsid w:val="00F54339"/>
    <w:rsid w:val="00F74B41"/>
    <w:rsid w:val="00F935DB"/>
    <w:rsid w:val="00FA657B"/>
    <w:rsid w:val="00FB172C"/>
    <w:rsid w:val="00FB7E6B"/>
    <w:rsid w:val="00FC109C"/>
    <w:rsid w:val="00FC2EA5"/>
    <w:rsid w:val="00FE20A8"/>
    <w:rsid w:val="00FF18EE"/>
    <w:rsid w:val="00FF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3</cp:revision>
  <cp:lastPrinted>2018-08-06T17:46:00Z</cp:lastPrinted>
  <dcterms:created xsi:type="dcterms:W3CDTF">2018-08-13T19:13:00Z</dcterms:created>
  <dcterms:modified xsi:type="dcterms:W3CDTF">2018-08-13T19:15:00Z</dcterms:modified>
</cp:coreProperties>
</file>