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E576B1">
        <w:rPr>
          <w:rFonts w:ascii="Arial" w:hAnsi="Arial" w:cs="Arial"/>
          <w:b/>
        </w:rPr>
        <w:t>331</w:t>
      </w:r>
      <w:r w:rsidRPr="0000711E">
        <w:rPr>
          <w:rFonts w:ascii="Arial" w:hAnsi="Arial" w:cs="Arial"/>
          <w:b/>
        </w:rPr>
        <w:t xml:space="preserve">, </w:t>
      </w:r>
      <w:r w:rsidR="00CC0529">
        <w:rPr>
          <w:rFonts w:ascii="Arial" w:hAnsi="Arial" w:cs="Arial"/>
          <w:b/>
        </w:rPr>
        <w:t>DE 05</w:t>
      </w:r>
      <w:r w:rsidR="00CC0529" w:rsidRPr="0000711E">
        <w:rPr>
          <w:rFonts w:ascii="Arial" w:hAnsi="Arial" w:cs="Arial"/>
          <w:b/>
        </w:rPr>
        <w:t xml:space="preserve"> DE </w:t>
      </w:r>
      <w:r w:rsidR="00CC0529">
        <w:rPr>
          <w:rFonts w:ascii="Arial" w:hAnsi="Arial" w:cs="Arial"/>
          <w:b/>
        </w:rPr>
        <w:t xml:space="preserve">SETEMBRO </w:t>
      </w:r>
      <w:r w:rsidR="00CC0529" w:rsidRPr="0000711E">
        <w:rPr>
          <w:rFonts w:ascii="Arial" w:hAnsi="Arial" w:cs="Arial"/>
          <w:b/>
        </w:rPr>
        <w:t>DE 201</w:t>
      </w:r>
      <w:r w:rsidR="00CC0529"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E576B1">
        <w:rPr>
          <w:rFonts w:ascii="Arial" w:hAnsi="Arial" w:cs="Arial"/>
          <w:b/>
          <w:i/>
          <w:noProof/>
          <w:sz w:val="24"/>
          <w:szCs w:val="24"/>
          <w:lang w:eastAsia="pt-BR"/>
        </w:rPr>
        <w:t>funcionamento de bar</w:t>
      </w:r>
      <w:r w:rsidR="00966D90" w:rsidRPr="00966D9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, na </w:t>
      </w:r>
      <w:r w:rsidR="00E576B1" w:rsidRPr="00E576B1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Rodolfo Bosco, nº 25, bairro Cordeiros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9E0E6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9338/2018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Luciane Veloso de Morais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para emissão de alvará de </w:t>
      </w:r>
      <w:r w:rsidR="00E576B1">
        <w:rPr>
          <w:rFonts w:ascii="Arial" w:hAnsi="Arial" w:cs="Arial"/>
          <w:bCs/>
          <w:noProof/>
          <w:sz w:val="24"/>
          <w:szCs w:val="24"/>
          <w:lang w:eastAsia="pt-BR"/>
        </w:rPr>
        <w:t xml:space="preserve">funcionamento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de atividades de lazer e cultura, Casa de Festas, Beach Club, Discotecas, Danceterias e similares</w:t>
      </w:r>
      <w:r w:rsidR="00567B32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na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Rua Rodolfo Bosco, nº 25, bairro Cordeiros</w:t>
      </w:r>
      <w:r w:rsidR="009460A1" w:rsidRPr="001774CB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1774CB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E576B1" w:rsidRDefault="00E576B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576B1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uma ZU3 – Zona Urbana 3, e que o uso pretendido se encaixa em CSE – Comércio e Serviço Específico, conforme alínea “a”, inciso VII do Art. 60, cabendo a anuência do CMGDT</w:t>
      </w:r>
      <w:r w:rsidR="00CF2F28" w:rsidRPr="00E576B1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 w:rsidR="00E40300"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>tomada p</w:t>
      </w:r>
      <w:r w:rsidR="00E40300">
        <w:rPr>
          <w:rFonts w:ascii="Arial" w:hAnsi="Arial" w:cs="Arial"/>
          <w:sz w:val="24"/>
          <w:szCs w:val="24"/>
          <w:lang w:eastAsia="pt-BR"/>
        </w:rPr>
        <w:t>elo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 w:rsidR="00CC0529">
        <w:rPr>
          <w:rFonts w:ascii="Arial" w:hAnsi="Arial" w:cs="Arial"/>
          <w:sz w:val="24"/>
          <w:szCs w:val="24"/>
          <w:lang w:eastAsia="pt-BR"/>
        </w:rPr>
        <w:t>05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CC0529">
        <w:rPr>
          <w:rFonts w:ascii="Arial" w:hAnsi="Arial" w:cs="Arial"/>
          <w:sz w:val="24"/>
          <w:szCs w:val="24"/>
          <w:lang w:eastAsia="pt-BR"/>
        </w:rPr>
        <w:t>setembro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E576B1">
        <w:rPr>
          <w:rFonts w:ascii="Arial" w:hAnsi="Arial" w:cs="Arial"/>
          <w:i/>
          <w:noProof/>
          <w:sz w:val="24"/>
          <w:szCs w:val="24"/>
          <w:lang w:eastAsia="pt-BR"/>
        </w:rPr>
        <w:t>funcionamento</w:t>
      </w:r>
      <w:r w:rsidR="00E40300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de atividades de lazer e cultura, Casa de Festas, Beach Club, Discotecas, Danceterias e similares</w:t>
      </w:r>
      <w:r w:rsidR="00E576B1" w:rsidRPr="00567B32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na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Rua Rodolfo Bosco, nº 25, bairro Cordeiros</w:t>
      </w:r>
      <w:r w:rsidR="00E576B1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requerido por </w:t>
      </w:r>
      <w:r w:rsidR="00E576B1" w:rsidRPr="00E576B1">
        <w:rPr>
          <w:rFonts w:ascii="Arial" w:hAnsi="Arial" w:cs="Arial"/>
          <w:bCs/>
          <w:noProof/>
          <w:sz w:val="24"/>
          <w:szCs w:val="24"/>
          <w:lang w:eastAsia="pt-BR"/>
        </w:rPr>
        <w:t>Luciane Veloso de Morais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B43C28" w:rsidRDefault="00B43C28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</w:p>
    <w:p w:rsidR="00B43C28" w:rsidRPr="00403A52" w:rsidRDefault="00B43C28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2º. Este processo deve ser analisado pela Comissão de Desapropriação da Via Expressa Portuária pois tata-se de imóvel na área de intervenção do projeto. 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8B0EE1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05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="002E2042" w:rsidRPr="00B57E4D">
        <w:rPr>
          <w:rFonts w:ascii="Arial" w:hAnsi="Arial" w:cs="Arial"/>
          <w:sz w:val="24"/>
          <w:szCs w:val="24"/>
        </w:rPr>
        <w:t>.</w:t>
      </w:r>
    </w:p>
    <w:p w:rsidR="00B43C28" w:rsidRPr="00A80A8C" w:rsidRDefault="00B43C2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56313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4CB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C6818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43E31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67B32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5F9F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0EE1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66D90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9E0E6E"/>
    <w:rsid w:val="00A02DA3"/>
    <w:rsid w:val="00A10B6D"/>
    <w:rsid w:val="00A12892"/>
    <w:rsid w:val="00A16CB8"/>
    <w:rsid w:val="00A32E89"/>
    <w:rsid w:val="00A3550D"/>
    <w:rsid w:val="00A36909"/>
    <w:rsid w:val="00A3793C"/>
    <w:rsid w:val="00A44087"/>
    <w:rsid w:val="00A44DC9"/>
    <w:rsid w:val="00A464D1"/>
    <w:rsid w:val="00A65543"/>
    <w:rsid w:val="00A667FE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3C2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36E17"/>
    <w:rsid w:val="00C509A5"/>
    <w:rsid w:val="00C55A6C"/>
    <w:rsid w:val="00C914E2"/>
    <w:rsid w:val="00CB2083"/>
    <w:rsid w:val="00CB2E73"/>
    <w:rsid w:val="00CC0529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385D"/>
    <w:rsid w:val="00E1057A"/>
    <w:rsid w:val="00E13458"/>
    <w:rsid w:val="00E1740B"/>
    <w:rsid w:val="00E260EC"/>
    <w:rsid w:val="00E30C84"/>
    <w:rsid w:val="00E32152"/>
    <w:rsid w:val="00E40300"/>
    <w:rsid w:val="00E41C7C"/>
    <w:rsid w:val="00E576B1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16EE1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2018-09-28T11:23:00Z</cp:lastPrinted>
  <dcterms:created xsi:type="dcterms:W3CDTF">2018-09-26T21:11:00Z</dcterms:created>
  <dcterms:modified xsi:type="dcterms:W3CDTF">2018-09-28T11:23:00Z</dcterms:modified>
</cp:coreProperties>
</file>