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287676" w:rsidRDefault="006A4F95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87676">
        <w:rPr>
          <w:rFonts w:ascii="Arial" w:hAnsi="Arial" w:cs="Arial"/>
          <w:b/>
          <w:sz w:val="24"/>
          <w:szCs w:val="24"/>
        </w:rPr>
        <w:t xml:space="preserve">DELIBERAÇÃO </w:t>
      </w:r>
      <w:r w:rsidR="00E41C7C" w:rsidRPr="00287676">
        <w:rPr>
          <w:rFonts w:ascii="Arial" w:hAnsi="Arial" w:cs="Arial"/>
          <w:b/>
          <w:sz w:val="24"/>
          <w:szCs w:val="24"/>
        </w:rPr>
        <w:t xml:space="preserve">Nº </w:t>
      </w:r>
      <w:r w:rsidR="00D15E9C">
        <w:rPr>
          <w:rFonts w:ascii="Arial" w:hAnsi="Arial" w:cs="Arial"/>
          <w:b/>
          <w:sz w:val="24"/>
          <w:szCs w:val="24"/>
        </w:rPr>
        <w:t>385</w:t>
      </w:r>
      <w:r w:rsidR="00E41C7C" w:rsidRPr="00287676">
        <w:rPr>
          <w:rFonts w:ascii="Arial" w:hAnsi="Arial" w:cs="Arial"/>
          <w:b/>
          <w:sz w:val="24"/>
          <w:szCs w:val="24"/>
        </w:rPr>
        <w:t xml:space="preserve">, DE </w:t>
      </w:r>
      <w:r w:rsidR="00D15E9C">
        <w:rPr>
          <w:rFonts w:ascii="Arial" w:hAnsi="Arial" w:cs="Arial"/>
          <w:b/>
          <w:sz w:val="24"/>
          <w:szCs w:val="24"/>
        </w:rPr>
        <w:t>12</w:t>
      </w:r>
      <w:r w:rsidRPr="00287676">
        <w:rPr>
          <w:rFonts w:ascii="Arial" w:hAnsi="Arial" w:cs="Arial"/>
          <w:b/>
          <w:sz w:val="24"/>
          <w:szCs w:val="24"/>
        </w:rPr>
        <w:t xml:space="preserve"> DE </w:t>
      </w:r>
      <w:r w:rsidR="00D15E9C">
        <w:rPr>
          <w:rFonts w:ascii="Arial" w:hAnsi="Arial" w:cs="Arial"/>
          <w:b/>
          <w:sz w:val="24"/>
          <w:szCs w:val="24"/>
        </w:rPr>
        <w:t>MARÇO</w:t>
      </w:r>
      <w:r w:rsidRPr="00287676">
        <w:rPr>
          <w:rFonts w:ascii="Arial" w:hAnsi="Arial" w:cs="Arial"/>
          <w:b/>
          <w:sz w:val="24"/>
          <w:szCs w:val="24"/>
        </w:rPr>
        <w:t xml:space="preserve"> DE </w:t>
      </w:r>
      <w:proofErr w:type="gramStart"/>
      <w:r w:rsidRPr="00287676">
        <w:rPr>
          <w:rFonts w:ascii="Arial" w:hAnsi="Arial" w:cs="Arial"/>
          <w:b/>
          <w:sz w:val="24"/>
          <w:szCs w:val="24"/>
        </w:rPr>
        <w:t>201</w:t>
      </w:r>
      <w:r w:rsidR="00D15E9C">
        <w:rPr>
          <w:rFonts w:ascii="Arial" w:hAnsi="Arial" w:cs="Arial"/>
          <w:b/>
          <w:sz w:val="24"/>
          <w:szCs w:val="24"/>
        </w:rPr>
        <w:t>9</w:t>
      </w:r>
      <w:proofErr w:type="gramEnd"/>
    </w:p>
    <w:p w:rsidR="00287676" w:rsidRPr="003E49B3" w:rsidRDefault="00287676" w:rsidP="00287676">
      <w:pPr>
        <w:pStyle w:val="SemEspaamento"/>
        <w:jc w:val="center"/>
        <w:rPr>
          <w:rFonts w:ascii="Arial" w:hAnsi="Arial" w:cs="Arial"/>
          <w:b/>
        </w:rPr>
      </w:pPr>
    </w:p>
    <w:p w:rsidR="00336526" w:rsidRDefault="00360335" w:rsidP="004851E3">
      <w:pPr>
        <w:spacing w:line="240" w:lineRule="auto"/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põe sobre a</w:t>
      </w:r>
      <w:r w:rsidR="00336526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2B10B8" w:rsidRPr="002B10B8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permissão de emissão de alvará de construção de uma obra de </w:t>
      </w:r>
      <w:r w:rsidR="00D15E9C">
        <w:rPr>
          <w:rFonts w:ascii="Arial" w:hAnsi="Arial" w:cs="Arial"/>
          <w:b/>
          <w:i/>
          <w:noProof/>
          <w:sz w:val="24"/>
          <w:szCs w:val="24"/>
          <w:lang w:eastAsia="pt-BR"/>
        </w:rPr>
        <w:t>510</w:t>
      </w:r>
      <w:r w:rsidR="002B10B8" w:rsidRPr="002B10B8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m², na </w:t>
      </w:r>
      <w:r w:rsidR="00D15E9C" w:rsidRPr="00D15E9C">
        <w:rPr>
          <w:rFonts w:ascii="Arial" w:hAnsi="Arial" w:cs="Arial"/>
          <w:b/>
          <w:bCs/>
          <w:noProof/>
          <w:sz w:val="24"/>
          <w:szCs w:val="24"/>
          <w:lang w:eastAsia="pt-BR"/>
        </w:rPr>
        <w:t>Rua Marcos Aurélio Seára</w:t>
      </w:r>
      <w:r w:rsidR="00D15E9C">
        <w:rPr>
          <w:rFonts w:ascii="Arial" w:hAnsi="Arial" w:cs="Arial"/>
          <w:b/>
          <w:bCs/>
          <w:noProof/>
          <w:sz w:val="24"/>
          <w:szCs w:val="24"/>
          <w:lang w:eastAsia="pt-BR"/>
        </w:rPr>
        <w:t>, 2675</w:t>
      </w:r>
      <w:r w:rsidR="00D15E9C" w:rsidRPr="00D15E9C">
        <w:rPr>
          <w:rFonts w:ascii="Arial" w:hAnsi="Arial" w:cs="Arial"/>
          <w:b/>
          <w:bCs/>
          <w:noProof/>
          <w:sz w:val="24"/>
          <w:szCs w:val="24"/>
          <w:lang w:eastAsia="pt-BR"/>
        </w:rPr>
        <w:t xml:space="preserve"> – Espinheiros</w:t>
      </w:r>
      <w:r w:rsidR="00BF576A"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</w:p>
    <w:p w:rsidR="004851E3" w:rsidRDefault="004851E3" w:rsidP="004851E3">
      <w:pPr>
        <w:spacing w:line="240" w:lineRule="auto"/>
        <w:ind w:left="3119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0D4758" w:rsidRDefault="000D4758" w:rsidP="004851E3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4851E3" w:rsidRDefault="004851E3" w:rsidP="004851E3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FC2EA5" w:rsidRDefault="00005CDA" w:rsidP="004851E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 xml:space="preserve">Considerando a </w:t>
      </w:r>
      <w:r w:rsidR="002B10B8">
        <w:rPr>
          <w:rFonts w:ascii="Arial" w:hAnsi="Arial" w:cs="Arial"/>
          <w:noProof/>
          <w:sz w:val="24"/>
          <w:szCs w:val="24"/>
          <w:lang w:eastAsia="pt-BR"/>
        </w:rPr>
        <w:t>s</w:t>
      </w:r>
      <w:r w:rsidR="002B10B8" w:rsidRPr="002B10B8">
        <w:rPr>
          <w:rFonts w:ascii="Arial" w:hAnsi="Arial" w:cs="Arial"/>
          <w:noProof/>
          <w:sz w:val="24"/>
          <w:szCs w:val="24"/>
          <w:lang w:eastAsia="pt-BR"/>
        </w:rPr>
        <w:t xml:space="preserve">olicitação conforme o </w:t>
      </w:r>
      <w:r w:rsidR="00D15E9C" w:rsidRPr="00D15E9C">
        <w:rPr>
          <w:rFonts w:ascii="Arial" w:hAnsi="Arial" w:cs="Arial"/>
          <w:b/>
          <w:bCs/>
          <w:noProof/>
          <w:sz w:val="24"/>
          <w:szCs w:val="24"/>
          <w:lang w:eastAsia="pt-BR"/>
        </w:rPr>
        <w:t>protocolo 4861/2017</w:t>
      </w:r>
      <w:r w:rsidR="002B10B8" w:rsidRPr="002B10B8">
        <w:rPr>
          <w:rFonts w:ascii="Arial" w:hAnsi="Arial" w:cs="Arial"/>
          <w:noProof/>
          <w:sz w:val="24"/>
          <w:szCs w:val="24"/>
          <w:lang w:eastAsia="pt-BR"/>
        </w:rPr>
        <w:t xml:space="preserve">, requerido por </w:t>
      </w:r>
      <w:r w:rsidR="00D15E9C" w:rsidRPr="00D15E9C">
        <w:rPr>
          <w:rFonts w:ascii="Arial" w:hAnsi="Arial" w:cs="Arial"/>
          <w:b/>
          <w:bCs/>
          <w:noProof/>
          <w:sz w:val="24"/>
          <w:szCs w:val="24"/>
          <w:lang w:eastAsia="pt-BR"/>
        </w:rPr>
        <w:t>Roberto Antonio de Souza</w:t>
      </w:r>
      <w:r w:rsidR="002B10B8" w:rsidRPr="002B10B8">
        <w:rPr>
          <w:rFonts w:ascii="Arial" w:hAnsi="Arial" w:cs="Arial"/>
          <w:noProof/>
          <w:sz w:val="24"/>
          <w:szCs w:val="24"/>
          <w:lang w:eastAsia="pt-BR"/>
        </w:rPr>
        <w:t>, para permissão de em</w:t>
      </w:r>
      <w:r w:rsidR="00AA6BB2">
        <w:rPr>
          <w:rFonts w:ascii="Arial" w:hAnsi="Arial" w:cs="Arial"/>
          <w:noProof/>
          <w:sz w:val="24"/>
          <w:szCs w:val="24"/>
          <w:lang w:eastAsia="pt-BR"/>
        </w:rPr>
        <w:t>issão de alvará de construção</w:t>
      </w:r>
      <w:r w:rsidR="002B10B8" w:rsidRPr="002B10B8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AA6BB2" w:rsidRPr="00AA6BB2">
        <w:rPr>
          <w:rFonts w:ascii="Arial" w:hAnsi="Arial" w:cs="Arial"/>
          <w:noProof/>
          <w:sz w:val="24"/>
          <w:szCs w:val="24"/>
          <w:lang w:eastAsia="pt-BR"/>
        </w:rPr>
        <w:t xml:space="preserve">de galpão comercial com área de </w:t>
      </w:r>
      <w:r w:rsidR="00AA6BB2" w:rsidRPr="00AA6BB2">
        <w:rPr>
          <w:rFonts w:ascii="Arial" w:hAnsi="Arial" w:cs="Arial"/>
          <w:b/>
          <w:noProof/>
          <w:sz w:val="24"/>
          <w:szCs w:val="24"/>
          <w:lang w:eastAsia="pt-BR"/>
        </w:rPr>
        <w:t>510,00m²</w:t>
      </w:r>
      <w:r w:rsidR="00AA6BB2" w:rsidRPr="00AA6BB2">
        <w:rPr>
          <w:rFonts w:ascii="Arial" w:hAnsi="Arial" w:cs="Arial"/>
          <w:noProof/>
          <w:sz w:val="24"/>
          <w:szCs w:val="24"/>
          <w:lang w:eastAsia="pt-BR"/>
        </w:rPr>
        <w:t>, 37 de um pavimento e s</w:t>
      </w:r>
      <w:r w:rsidR="00AA6BB2">
        <w:rPr>
          <w:rFonts w:ascii="Arial" w:hAnsi="Arial" w:cs="Arial"/>
          <w:noProof/>
          <w:sz w:val="24"/>
          <w:szCs w:val="24"/>
          <w:lang w:eastAsia="pt-BR"/>
        </w:rPr>
        <w:t xml:space="preserve">em uso definido a ser construído, </w:t>
      </w:r>
      <w:r w:rsidR="002B10B8" w:rsidRPr="002B10B8">
        <w:rPr>
          <w:rFonts w:ascii="Arial" w:hAnsi="Arial" w:cs="Arial"/>
          <w:noProof/>
          <w:sz w:val="24"/>
          <w:szCs w:val="24"/>
          <w:lang w:eastAsia="pt-BR"/>
        </w:rPr>
        <w:t xml:space="preserve">na </w:t>
      </w:r>
      <w:r w:rsidR="00D15E9C" w:rsidRPr="00D15E9C">
        <w:rPr>
          <w:rFonts w:ascii="Arial" w:hAnsi="Arial" w:cs="Arial"/>
          <w:b/>
          <w:bCs/>
          <w:noProof/>
          <w:sz w:val="24"/>
          <w:szCs w:val="24"/>
          <w:lang w:eastAsia="pt-BR"/>
        </w:rPr>
        <w:t>Rua Marcos Aurélio Seára</w:t>
      </w:r>
      <w:r w:rsidR="00D15E9C">
        <w:rPr>
          <w:rFonts w:ascii="Arial" w:hAnsi="Arial" w:cs="Arial"/>
          <w:b/>
          <w:bCs/>
          <w:noProof/>
          <w:sz w:val="24"/>
          <w:szCs w:val="24"/>
          <w:lang w:eastAsia="pt-BR"/>
        </w:rPr>
        <w:t>, 2675</w:t>
      </w:r>
      <w:r w:rsidR="00D15E9C" w:rsidRPr="00D15E9C">
        <w:rPr>
          <w:rFonts w:ascii="Arial" w:hAnsi="Arial" w:cs="Arial"/>
          <w:b/>
          <w:bCs/>
          <w:noProof/>
          <w:sz w:val="24"/>
          <w:szCs w:val="24"/>
          <w:lang w:eastAsia="pt-BR"/>
        </w:rPr>
        <w:t xml:space="preserve"> – Espinheiros</w:t>
      </w:r>
      <w:r w:rsidR="00336526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4851E3" w:rsidRDefault="004851E3" w:rsidP="004851E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4851E3" w:rsidRDefault="002B10B8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  <w:lang w:eastAsia="pt-BR"/>
        </w:rPr>
        <w:t>C</w:t>
      </w:r>
      <w:r w:rsidRPr="002B10B8">
        <w:rPr>
          <w:rFonts w:ascii="Arial" w:hAnsi="Arial" w:cs="Arial"/>
          <w:sz w:val="24"/>
          <w:szCs w:val="24"/>
          <w:lang w:eastAsia="pt-BR"/>
        </w:rPr>
        <w:t xml:space="preserve">onsiderando que o local, segundo o Código de Zoneamento, Parcelamento e Uso do Solo (Lei Complementar nº 215/2012), é uma </w:t>
      </w:r>
      <w:r w:rsidR="00D15E9C" w:rsidRPr="00D15E9C">
        <w:rPr>
          <w:rFonts w:ascii="Arial" w:hAnsi="Arial" w:cs="Arial"/>
          <w:b/>
          <w:bCs/>
          <w:noProof/>
          <w:sz w:val="24"/>
          <w:szCs w:val="24"/>
          <w:lang w:eastAsia="pt-BR"/>
        </w:rPr>
        <w:t>ZU4 – Zona Urbana 4</w:t>
      </w:r>
      <w:r w:rsidRPr="002B10B8">
        <w:rPr>
          <w:rFonts w:ascii="Arial" w:hAnsi="Arial" w:cs="Arial"/>
          <w:sz w:val="24"/>
          <w:szCs w:val="24"/>
          <w:lang w:eastAsia="pt-BR"/>
        </w:rPr>
        <w:t xml:space="preserve">, considerando que o uso informado no processo se encaixa em CS3 – comércio e serviços setoriais, conforme alínea “c”, inciso III do Art. 60; e que o terreno enquadra-se como uso permissível conforme anexo II tabela “A” da Lei Complementar nº 215/2012, cabendo </w:t>
      </w:r>
      <w:proofErr w:type="gramStart"/>
      <w:r w:rsidRPr="002B10B8">
        <w:rPr>
          <w:rFonts w:ascii="Arial" w:hAnsi="Arial" w:cs="Arial"/>
          <w:sz w:val="24"/>
          <w:szCs w:val="24"/>
          <w:lang w:eastAsia="pt-BR"/>
        </w:rPr>
        <w:t>a</w:t>
      </w:r>
      <w:proofErr w:type="gramEnd"/>
      <w:r w:rsidRPr="002B10B8">
        <w:rPr>
          <w:rFonts w:ascii="Arial" w:hAnsi="Arial" w:cs="Arial"/>
          <w:sz w:val="24"/>
          <w:szCs w:val="24"/>
          <w:lang w:eastAsia="pt-BR"/>
        </w:rPr>
        <w:t xml:space="preserve"> anuência do CMGDT</w:t>
      </w:r>
      <w:r w:rsidR="00005CDA" w:rsidRPr="00005CDA">
        <w:rPr>
          <w:rFonts w:ascii="Arial" w:hAnsi="Arial" w:cs="Arial"/>
          <w:sz w:val="24"/>
          <w:szCs w:val="24"/>
          <w:lang w:eastAsia="pt-BR"/>
        </w:rPr>
        <w:t>;</w:t>
      </w:r>
    </w:p>
    <w:p w:rsidR="004851E3" w:rsidRDefault="004851E3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342366" w:rsidRPr="00A80A8C" w:rsidRDefault="00342366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A80A8C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D15E9C">
        <w:rPr>
          <w:rFonts w:ascii="Arial" w:hAnsi="Arial" w:cs="Arial"/>
          <w:sz w:val="24"/>
          <w:szCs w:val="24"/>
          <w:lang w:eastAsia="pt-BR"/>
        </w:rPr>
        <w:t xml:space="preserve">unanime e </w:t>
      </w:r>
      <w:r w:rsidR="00FC2EA5">
        <w:rPr>
          <w:rFonts w:ascii="Arial" w:hAnsi="Arial" w:cs="Arial"/>
          <w:sz w:val="24"/>
          <w:szCs w:val="24"/>
          <w:lang w:eastAsia="pt-BR"/>
        </w:rPr>
        <w:t>favorável</w:t>
      </w:r>
      <w:r w:rsidR="00D15E9C">
        <w:rPr>
          <w:rFonts w:ascii="Arial" w:hAnsi="Arial" w:cs="Arial"/>
          <w:sz w:val="24"/>
          <w:szCs w:val="24"/>
          <w:lang w:eastAsia="pt-BR"/>
        </w:rPr>
        <w:t xml:space="preserve"> tomada pelo </w:t>
      </w:r>
      <w:r w:rsidR="00A80939" w:rsidRPr="00A80A8C">
        <w:rPr>
          <w:rFonts w:ascii="Arial" w:hAnsi="Arial" w:cs="Arial"/>
          <w:sz w:val="24"/>
          <w:szCs w:val="24"/>
          <w:lang w:eastAsia="pt-BR"/>
        </w:rPr>
        <w:t>p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D15E9C">
        <w:rPr>
          <w:rFonts w:ascii="Arial" w:hAnsi="Arial" w:cs="Arial"/>
          <w:sz w:val="24"/>
          <w:szCs w:val="24"/>
          <w:lang w:eastAsia="pt-BR"/>
        </w:rPr>
        <w:t>12 de março de 2019</w:t>
      </w:r>
      <w:r w:rsidR="00336526">
        <w:rPr>
          <w:rFonts w:ascii="Arial" w:hAnsi="Arial" w:cs="Arial"/>
          <w:sz w:val="24"/>
          <w:szCs w:val="24"/>
          <w:lang w:eastAsia="pt-BR"/>
        </w:rPr>
        <w:t>;</w:t>
      </w:r>
    </w:p>
    <w:p w:rsidR="00360348" w:rsidRPr="00A80A8C" w:rsidRDefault="00360348" w:rsidP="00287676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36958" w:rsidRPr="00A80A8C" w:rsidRDefault="00342366" w:rsidP="00287676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A80A8C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4851E3" w:rsidRPr="00AA6BB2" w:rsidRDefault="00336526" w:rsidP="00005CDA">
      <w:pPr>
        <w:spacing w:after="0"/>
        <w:jc w:val="both"/>
        <w:rPr>
          <w:rFonts w:ascii="Arial" w:hAnsi="Arial" w:cs="Arial"/>
          <w:i/>
          <w:sz w:val="24"/>
          <w:szCs w:val="24"/>
        </w:rPr>
      </w:pPr>
      <w:r w:rsidRPr="00AA6BB2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o alvará de </w:t>
      </w:r>
      <w:r w:rsidR="002B10B8" w:rsidRPr="00AA6BB2">
        <w:rPr>
          <w:rFonts w:ascii="Arial" w:hAnsi="Arial" w:cs="Arial"/>
          <w:i/>
          <w:noProof/>
          <w:sz w:val="24"/>
          <w:szCs w:val="24"/>
          <w:lang w:eastAsia="pt-BR"/>
        </w:rPr>
        <w:t>construção</w:t>
      </w:r>
      <w:r w:rsidRPr="00AA6BB2">
        <w:rPr>
          <w:rFonts w:ascii="Arial" w:hAnsi="Arial" w:cs="Arial"/>
          <w:i/>
          <w:noProof/>
          <w:sz w:val="24"/>
          <w:szCs w:val="24"/>
          <w:lang w:eastAsia="pt-BR"/>
        </w:rPr>
        <w:t xml:space="preserve"> </w:t>
      </w:r>
      <w:r w:rsidR="00AA6BB2" w:rsidRPr="00AA6BB2">
        <w:rPr>
          <w:rFonts w:ascii="Arial" w:hAnsi="Arial" w:cs="Arial"/>
          <w:i/>
          <w:noProof/>
          <w:sz w:val="24"/>
          <w:szCs w:val="24"/>
          <w:lang w:eastAsia="pt-BR"/>
        </w:rPr>
        <w:t xml:space="preserve">de galpão comercial com área de </w:t>
      </w:r>
      <w:r w:rsidR="00AA6BB2" w:rsidRPr="00AA6BB2">
        <w:rPr>
          <w:rFonts w:ascii="Arial" w:hAnsi="Arial" w:cs="Arial"/>
          <w:b/>
          <w:i/>
          <w:noProof/>
          <w:sz w:val="24"/>
          <w:szCs w:val="24"/>
          <w:lang w:eastAsia="pt-BR"/>
        </w:rPr>
        <w:t>510,00m²</w:t>
      </w:r>
      <w:r w:rsidR="00AA6BB2" w:rsidRPr="00AA6BB2">
        <w:rPr>
          <w:rFonts w:ascii="Arial" w:hAnsi="Arial" w:cs="Arial"/>
          <w:i/>
          <w:noProof/>
          <w:sz w:val="24"/>
          <w:szCs w:val="24"/>
          <w:lang w:eastAsia="pt-BR"/>
        </w:rPr>
        <w:t xml:space="preserve">, de um pavimento e sem uso definido a ser construído na </w:t>
      </w:r>
      <w:r w:rsidR="00AA6BB2" w:rsidRPr="00AA6BB2">
        <w:rPr>
          <w:rFonts w:ascii="Arial" w:hAnsi="Arial" w:cs="Arial"/>
          <w:b/>
          <w:bCs/>
          <w:i/>
          <w:noProof/>
          <w:sz w:val="24"/>
          <w:szCs w:val="24"/>
          <w:lang w:eastAsia="pt-BR"/>
        </w:rPr>
        <w:t>Rua Marcos Aurélio Seára, 2675 – Espinheiros</w:t>
      </w:r>
      <w:r w:rsidR="00AA6BB2" w:rsidRPr="00AA6BB2">
        <w:rPr>
          <w:rFonts w:ascii="Arial" w:hAnsi="Arial" w:cs="Arial"/>
          <w:i/>
          <w:noProof/>
          <w:sz w:val="24"/>
          <w:szCs w:val="24"/>
          <w:lang w:eastAsia="pt-BR"/>
        </w:rPr>
        <w:t>,</w:t>
      </w:r>
      <w:r w:rsidR="00AA6BB2" w:rsidRPr="00AA6BB2">
        <w:rPr>
          <w:rFonts w:ascii="Arial" w:hAnsi="Arial" w:cs="Arial"/>
          <w:i/>
          <w:sz w:val="24"/>
          <w:szCs w:val="24"/>
          <w:lang w:eastAsia="pt-BR"/>
        </w:rPr>
        <w:t xml:space="preserve"> </w:t>
      </w:r>
      <w:r w:rsidR="002B10B8" w:rsidRPr="00AA6BB2">
        <w:rPr>
          <w:rFonts w:ascii="Arial" w:hAnsi="Arial" w:cs="Arial"/>
          <w:i/>
          <w:sz w:val="24"/>
          <w:szCs w:val="24"/>
          <w:lang w:eastAsia="pt-BR"/>
        </w:rPr>
        <w:t>solicitado por</w:t>
      </w:r>
      <w:r w:rsidR="004851E3" w:rsidRPr="00AA6BB2">
        <w:rPr>
          <w:rFonts w:ascii="Arial" w:hAnsi="Arial" w:cs="Arial"/>
          <w:i/>
          <w:noProof/>
          <w:sz w:val="24"/>
          <w:szCs w:val="24"/>
          <w:lang w:eastAsia="pt-BR"/>
        </w:rPr>
        <w:t xml:space="preserve"> </w:t>
      </w:r>
      <w:r w:rsidR="00D15E9C" w:rsidRPr="00AA6BB2">
        <w:rPr>
          <w:rFonts w:ascii="Arial" w:hAnsi="Arial" w:cs="Arial"/>
          <w:b/>
          <w:bCs/>
          <w:i/>
          <w:noProof/>
          <w:sz w:val="24"/>
          <w:szCs w:val="24"/>
          <w:lang w:eastAsia="pt-BR"/>
        </w:rPr>
        <w:t>Roberto Antonio de Souza</w:t>
      </w:r>
      <w:r w:rsidR="00005CDA" w:rsidRPr="00AA6BB2">
        <w:rPr>
          <w:rFonts w:ascii="Arial" w:hAnsi="Arial" w:cs="Arial"/>
          <w:i/>
          <w:noProof/>
          <w:sz w:val="24"/>
          <w:szCs w:val="24"/>
          <w:lang w:eastAsia="pt-BR"/>
        </w:rPr>
        <w:t>.</w:t>
      </w:r>
    </w:p>
    <w:p w:rsidR="004851E3" w:rsidRPr="00AA6BB2" w:rsidRDefault="004851E3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i/>
          <w:sz w:val="24"/>
          <w:szCs w:val="24"/>
        </w:rPr>
      </w:pPr>
    </w:p>
    <w:p w:rsidR="004851E3" w:rsidRDefault="004851E3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2B10B8" w:rsidRDefault="002B10B8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2B10B8" w:rsidRDefault="002B10B8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Pr="00A80A8C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287676" w:rsidRDefault="00287676" w:rsidP="00A8093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87676">
        <w:rPr>
          <w:rFonts w:ascii="Arial" w:hAnsi="Arial" w:cs="Arial"/>
          <w:b/>
          <w:sz w:val="24"/>
          <w:szCs w:val="24"/>
        </w:rPr>
        <w:t>RODRIGO LAMIM</w:t>
      </w:r>
    </w:p>
    <w:p w:rsidR="00D00AFF" w:rsidRPr="00287676" w:rsidRDefault="00A80939" w:rsidP="007E241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87676">
        <w:rPr>
          <w:rFonts w:ascii="Arial" w:hAnsi="Arial" w:cs="Arial"/>
          <w:b/>
          <w:sz w:val="24"/>
          <w:szCs w:val="24"/>
        </w:rPr>
        <w:t>Presidente</w:t>
      </w:r>
    </w:p>
    <w:sectPr w:rsidR="00D00AFF" w:rsidRPr="00287676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>
    <w:nsid w:val="307C3BDF"/>
    <w:multiLevelType w:val="hybridMultilevel"/>
    <w:tmpl w:val="597C78D4"/>
    <w:lvl w:ilvl="0" w:tplc="F55C60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60A9C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AF011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CB44F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C42B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163C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B6E33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59E91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EEFE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05CDA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103FB1"/>
    <w:rsid w:val="00104FF2"/>
    <w:rsid w:val="00114C3E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50ED"/>
    <w:rsid w:val="002224BD"/>
    <w:rsid w:val="00266C8B"/>
    <w:rsid w:val="00267DEE"/>
    <w:rsid w:val="002728C6"/>
    <w:rsid w:val="00287676"/>
    <w:rsid w:val="00287B04"/>
    <w:rsid w:val="00287FDC"/>
    <w:rsid w:val="002B10B8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36526"/>
    <w:rsid w:val="00342366"/>
    <w:rsid w:val="00360335"/>
    <w:rsid w:val="00360348"/>
    <w:rsid w:val="003673ED"/>
    <w:rsid w:val="003821A3"/>
    <w:rsid w:val="003852CE"/>
    <w:rsid w:val="003D7CDE"/>
    <w:rsid w:val="003E49B3"/>
    <w:rsid w:val="003F0F75"/>
    <w:rsid w:val="004269F7"/>
    <w:rsid w:val="00427273"/>
    <w:rsid w:val="004319BF"/>
    <w:rsid w:val="00434D23"/>
    <w:rsid w:val="00436958"/>
    <w:rsid w:val="004851E3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642B"/>
    <w:rsid w:val="006267AD"/>
    <w:rsid w:val="00632606"/>
    <w:rsid w:val="006335B3"/>
    <w:rsid w:val="0066096A"/>
    <w:rsid w:val="00666605"/>
    <w:rsid w:val="0069082E"/>
    <w:rsid w:val="006A4F95"/>
    <w:rsid w:val="006D56F4"/>
    <w:rsid w:val="006E17D1"/>
    <w:rsid w:val="006E6B38"/>
    <w:rsid w:val="006E7243"/>
    <w:rsid w:val="0071218D"/>
    <w:rsid w:val="007234EE"/>
    <w:rsid w:val="007238DA"/>
    <w:rsid w:val="00726DEA"/>
    <w:rsid w:val="00731300"/>
    <w:rsid w:val="00733238"/>
    <w:rsid w:val="0073624B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55CEC"/>
    <w:rsid w:val="00875EB0"/>
    <w:rsid w:val="0088172D"/>
    <w:rsid w:val="008B2F5D"/>
    <w:rsid w:val="008D3325"/>
    <w:rsid w:val="00911243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A6BB2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D6785"/>
    <w:rsid w:val="00BE510D"/>
    <w:rsid w:val="00BE75F6"/>
    <w:rsid w:val="00BF576A"/>
    <w:rsid w:val="00C0302C"/>
    <w:rsid w:val="00C34408"/>
    <w:rsid w:val="00C509A5"/>
    <w:rsid w:val="00C55A6C"/>
    <w:rsid w:val="00C914E2"/>
    <w:rsid w:val="00CB2083"/>
    <w:rsid w:val="00CB2E73"/>
    <w:rsid w:val="00CD2FC1"/>
    <w:rsid w:val="00CE1EC9"/>
    <w:rsid w:val="00CF41D7"/>
    <w:rsid w:val="00D00AFF"/>
    <w:rsid w:val="00D03CBA"/>
    <w:rsid w:val="00D15E9C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2D54"/>
    <w:rsid w:val="00E736D3"/>
    <w:rsid w:val="00E80686"/>
    <w:rsid w:val="00E8077F"/>
    <w:rsid w:val="00EB6610"/>
    <w:rsid w:val="00EC1D0D"/>
    <w:rsid w:val="00ED7DEF"/>
    <w:rsid w:val="00EE4FA7"/>
    <w:rsid w:val="00EE67FA"/>
    <w:rsid w:val="00EF0BF1"/>
    <w:rsid w:val="00EF6306"/>
    <w:rsid w:val="00F001D5"/>
    <w:rsid w:val="00F1347E"/>
    <w:rsid w:val="00F20FB8"/>
    <w:rsid w:val="00F225D6"/>
    <w:rsid w:val="00F45895"/>
    <w:rsid w:val="00F46534"/>
    <w:rsid w:val="00F54339"/>
    <w:rsid w:val="00F74B41"/>
    <w:rsid w:val="00F935DB"/>
    <w:rsid w:val="00FA657B"/>
    <w:rsid w:val="00FB172C"/>
    <w:rsid w:val="00FB7E6B"/>
    <w:rsid w:val="00FC2EA5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95027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238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77585917953</cp:lastModifiedBy>
  <cp:revision>2</cp:revision>
  <cp:lastPrinted>2016-09-12T15:27:00Z</cp:lastPrinted>
  <dcterms:created xsi:type="dcterms:W3CDTF">2019-07-11T17:16:00Z</dcterms:created>
  <dcterms:modified xsi:type="dcterms:W3CDTF">2019-07-11T17:16:00Z</dcterms:modified>
</cp:coreProperties>
</file>