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3D6DE2" w:rsidRPr="009C22F7" w:rsidRDefault="00770A24" w:rsidP="003D6DE2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DELIBERAÇÃO Nº 40</w:t>
      </w:r>
      <w:r w:rsidR="00EF5517">
        <w:rPr>
          <w:rFonts w:ascii="Arial" w:hAnsi="Arial" w:cs="Arial"/>
          <w:b/>
        </w:rPr>
        <w:t>9</w:t>
      </w:r>
      <w:r w:rsidR="003D6DE2" w:rsidRPr="009C22F7">
        <w:rPr>
          <w:rFonts w:ascii="Arial" w:hAnsi="Arial" w:cs="Arial"/>
          <w:b/>
        </w:rPr>
        <w:t xml:space="preserve">, DE </w:t>
      </w:r>
      <w:r>
        <w:rPr>
          <w:rFonts w:ascii="Arial" w:hAnsi="Arial" w:cs="Arial"/>
          <w:b/>
        </w:rPr>
        <w:t>07 DE MAIO</w:t>
      </w:r>
      <w:r w:rsidR="00021CD0">
        <w:rPr>
          <w:rFonts w:ascii="Arial" w:hAnsi="Arial" w:cs="Arial"/>
          <w:b/>
        </w:rPr>
        <w:t xml:space="preserve"> DE </w:t>
      </w:r>
      <w:proofErr w:type="gramStart"/>
      <w:r w:rsidR="00021CD0">
        <w:rPr>
          <w:rFonts w:ascii="Arial" w:hAnsi="Arial" w:cs="Arial"/>
          <w:b/>
        </w:rPr>
        <w:t>2019</w:t>
      </w:r>
      <w:proofErr w:type="gramEnd"/>
    </w:p>
    <w:p w:rsidR="00FC109C" w:rsidRDefault="00FC109C" w:rsidP="00FC109C">
      <w:pPr>
        <w:ind w:left="3402"/>
        <w:jc w:val="both"/>
        <w:rPr>
          <w:rFonts w:ascii="Arial" w:hAnsi="Arial" w:cs="Arial"/>
          <w:b/>
          <w:bCs/>
          <w:i/>
          <w:noProof/>
          <w:lang w:eastAsia="pt-BR"/>
        </w:rPr>
      </w:pPr>
      <w:r w:rsidRPr="009C22F7">
        <w:rPr>
          <w:rFonts w:ascii="Arial" w:hAnsi="Arial" w:cs="Arial"/>
          <w:b/>
          <w:i/>
          <w:noProof/>
          <w:lang w:eastAsia="pt-BR"/>
        </w:rPr>
        <w:t>Dispõe sobre a Outorga Onerosa do Direito de Construir (Solo Criado) solicitada</w:t>
      </w:r>
      <w:r w:rsidR="00EF5517">
        <w:rPr>
          <w:rFonts w:ascii="Arial" w:hAnsi="Arial" w:cs="Arial"/>
          <w:b/>
          <w:i/>
          <w:noProof/>
          <w:lang w:eastAsia="pt-BR"/>
        </w:rPr>
        <w:t xml:space="preserve"> por</w:t>
      </w:r>
      <w:r w:rsidRPr="009C22F7">
        <w:rPr>
          <w:rFonts w:ascii="Arial" w:hAnsi="Arial" w:cs="Arial"/>
          <w:b/>
          <w:i/>
          <w:noProof/>
          <w:lang w:eastAsia="pt-BR"/>
        </w:rPr>
        <w:t xml:space="preserve"> </w:t>
      </w:r>
      <w:r w:rsidR="00EF5517" w:rsidRPr="00EF5517">
        <w:rPr>
          <w:rFonts w:ascii="Arial" w:hAnsi="Arial" w:cs="Arial"/>
          <w:b/>
          <w:i/>
          <w:noProof/>
          <w:lang w:eastAsia="pt-BR"/>
        </w:rPr>
        <w:t>L’Aqua Residence Ltda</w:t>
      </w:r>
      <w:r w:rsidR="009C22F7" w:rsidRPr="009C22F7">
        <w:rPr>
          <w:rFonts w:ascii="Arial" w:hAnsi="Arial" w:cs="Arial"/>
          <w:b/>
          <w:bCs/>
          <w:i/>
          <w:noProof/>
          <w:lang w:eastAsia="pt-BR"/>
        </w:rPr>
        <w:t>.</w:t>
      </w:r>
    </w:p>
    <w:p w:rsidR="008E2895" w:rsidRDefault="008E2895" w:rsidP="00FC109C">
      <w:pPr>
        <w:ind w:left="3402"/>
        <w:jc w:val="both"/>
        <w:rPr>
          <w:rFonts w:ascii="Arial" w:hAnsi="Arial" w:cs="Arial"/>
          <w:b/>
          <w:bCs/>
          <w:i/>
          <w:noProof/>
          <w:lang w:eastAsia="pt-BR"/>
        </w:rPr>
      </w:pPr>
    </w:p>
    <w:p w:rsidR="00FC109C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O Conselho Municipal de Gestão e Desenvolvimento Territorial de Itajaí através de seu Presidente, no uso de suas atribuições conferidas pela Lei Municipal nº 5001 de 07 de dezembro de 2007 e suas alterações posteriores;</w:t>
      </w:r>
    </w:p>
    <w:p w:rsidR="005265BE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 xml:space="preserve">Considerando a solicitação conforme o </w:t>
      </w:r>
      <w:r w:rsidR="00310A04" w:rsidRPr="00310A04">
        <w:rPr>
          <w:rFonts w:ascii="Arial" w:hAnsi="Arial" w:cs="Arial"/>
          <w:b/>
          <w:bCs/>
          <w:i/>
          <w:noProof/>
          <w:lang w:eastAsia="pt-BR"/>
        </w:rPr>
        <w:t xml:space="preserve">protocolo </w:t>
      </w:r>
      <w:r w:rsidR="00EF5517" w:rsidRPr="00EF5517">
        <w:rPr>
          <w:rFonts w:ascii="Arial" w:hAnsi="Arial" w:cs="Arial"/>
          <w:b/>
          <w:bCs/>
          <w:i/>
          <w:noProof/>
          <w:lang w:eastAsia="pt-BR"/>
        </w:rPr>
        <w:t>6466/2019</w:t>
      </w:r>
      <w:r w:rsidR="00021CD0" w:rsidRPr="00021CD0">
        <w:rPr>
          <w:rFonts w:ascii="Arial" w:hAnsi="Arial" w:cs="Arial"/>
          <w:noProof/>
          <w:lang w:eastAsia="pt-BR"/>
        </w:rPr>
        <w:t xml:space="preserve">, requerido por </w:t>
      </w:r>
      <w:r w:rsidR="00EF5517" w:rsidRPr="00EF5517">
        <w:rPr>
          <w:rFonts w:ascii="Arial" w:hAnsi="Arial" w:cs="Arial"/>
          <w:b/>
          <w:bCs/>
          <w:i/>
          <w:noProof/>
          <w:lang w:eastAsia="pt-BR"/>
        </w:rPr>
        <w:t>L’Aqua Residence Ltda</w:t>
      </w:r>
      <w:r w:rsidR="00021CD0" w:rsidRPr="00021CD0">
        <w:rPr>
          <w:rFonts w:ascii="Arial" w:hAnsi="Arial" w:cs="Arial"/>
          <w:noProof/>
          <w:lang w:eastAsia="pt-BR"/>
        </w:rPr>
        <w:t>, que solicita a OUTORGA ONEROSA DO DIREITO DE CONSTRUIR</w:t>
      </w:r>
      <w:r w:rsidR="005265BE" w:rsidRPr="009C22F7">
        <w:rPr>
          <w:rFonts w:ascii="Arial" w:hAnsi="Arial" w:cs="Arial"/>
          <w:noProof/>
          <w:lang w:eastAsia="pt-BR"/>
        </w:rPr>
        <w:t>.</w:t>
      </w:r>
      <w:r w:rsidRPr="009C22F7">
        <w:rPr>
          <w:rFonts w:ascii="Arial" w:hAnsi="Arial" w:cs="Arial"/>
          <w:noProof/>
          <w:lang w:eastAsia="pt-BR"/>
        </w:rPr>
        <w:t xml:space="preserve"> </w:t>
      </w:r>
    </w:p>
    <w:p w:rsidR="00FC109C" w:rsidRPr="00770A24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770A24">
        <w:rPr>
          <w:rFonts w:ascii="Arial" w:hAnsi="Arial" w:cs="Arial"/>
          <w:noProof/>
          <w:sz w:val="24"/>
          <w:szCs w:val="24"/>
          <w:lang w:eastAsia="pt-BR"/>
        </w:rPr>
        <w:t>Considerando a Lei Federal nº 10.257 de 10 de julho de 2001</w:t>
      </w:r>
      <w:r w:rsidR="00770A24" w:rsidRPr="00770A24">
        <w:rPr>
          <w:rFonts w:ascii="Arial" w:hAnsi="Arial" w:cs="Arial"/>
          <w:noProof/>
          <w:sz w:val="24"/>
          <w:szCs w:val="24"/>
          <w:lang w:eastAsia="pt-BR"/>
        </w:rPr>
        <w:t>,</w:t>
      </w:r>
      <w:r w:rsidRPr="00770A24">
        <w:rPr>
          <w:rFonts w:ascii="Arial" w:hAnsi="Arial" w:cs="Arial"/>
          <w:noProof/>
          <w:sz w:val="24"/>
          <w:szCs w:val="24"/>
          <w:lang w:eastAsia="pt-BR"/>
        </w:rPr>
        <w:t xml:space="preserve">  </w:t>
      </w:r>
      <w:r w:rsidR="00770A24" w:rsidRPr="00770A24">
        <w:rPr>
          <w:rFonts w:ascii="Arial" w:hAnsi="Arial" w:cs="Arial"/>
          <w:noProof/>
          <w:sz w:val="24"/>
          <w:szCs w:val="24"/>
          <w:lang w:eastAsia="pt-BR"/>
        </w:rPr>
        <w:t xml:space="preserve">a Lei Complementar Municipal </w:t>
      </w:r>
      <w:r w:rsidR="00770A24" w:rsidRPr="00770A24">
        <w:rPr>
          <w:rFonts w:ascii="Arial" w:hAnsi="Arial" w:cs="Arial"/>
          <w:sz w:val="24"/>
          <w:szCs w:val="24"/>
        </w:rPr>
        <w:t xml:space="preserve">214/2012 e </w:t>
      </w:r>
      <w:r w:rsidRPr="00770A24">
        <w:rPr>
          <w:rFonts w:ascii="Arial" w:hAnsi="Arial" w:cs="Arial"/>
          <w:noProof/>
          <w:sz w:val="24"/>
          <w:szCs w:val="24"/>
          <w:lang w:eastAsia="pt-BR"/>
        </w:rPr>
        <w:t>o art. 114 da Lei Complementar Municipal nº 94, de 22 de dezembro de 2006;</w:t>
      </w:r>
    </w:p>
    <w:p w:rsidR="003D6DE2" w:rsidRDefault="003D6DE2" w:rsidP="003D6DE2">
      <w:pPr>
        <w:jc w:val="both"/>
        <w:rPr>
          <w:rFonts w:ascii="Arial" w:hAnsi="Arial" w:cs="Arial"/>
          <w:lang w:eastAsia="pt-BR"/>
        </w:rPr>
      </w:pPr>
      <w:r w:rsidRPr="009C22F7">
        <w:rPr>
          <w:rFonts w:ascii="Arial" w:hAnsi="Arial" w:cs="Arial"/>
          <w:lang w:eastAsia="pt-BR"/>
        </w:rPr>
        <w:t xml:space="preserve">Considerando a decisão </w:t>
      </w:r>
      <w:r w:rsidR="00021CD0">
        <w:rPr>
          <w:rFonts w:ascii="Arial" w:hAnsi="Arial" w:cs="Arial"/>
          <w:lang w:eastAsia="pt-BR"/>
        </w:rPr>
        <w:t xml:space="preserve">unanime </w:t>
      </w:r>
      <w:r w:rsidRPr="009C22F7">
        <w:rPr>
          <w:rFonts w:ascii="Arial" w:hAnsi="Arial" w:cs="Arial"/>
          <w:lang w:eastAsia="pt-BR"/>
        </w:rPr>
        <w:t>toma</w:t>
      </w:r>
      <w:r w:rsidR="00021CD0">
        <w:rPr>
          <w:rFonts w:ascii="Arial" w:hAnsi="Arial" w:cs="Arial"/>
          <w:lang w:eastAsia="pt-BR"/>
        </w:rPr>
        <w:t>da pelo</w:t>
      </w:r>
      <w:r>
        <w:rPr>
          <w:rFonts w:ascii="Arial" w:hAnsi="Arial" w:cs="Arial"/>
          <w:lang w:eastAsia="pt-BR"/>
        </w:rPr>
        <w:t xml:space="preserve"> </w:t>
      </w:r>
      <w:r w:rsidRPr="009C22F7">
        <w:rPr>
          <w:rFonts w:ascii="Arial" w:hAnsi="Arial" w:cs="Arial"/>
          <w:lang w:eastAsia="pt-BR"/>
        </w:rPr>
        <w:t xml:space="preserve">plenário do Conselho em reunião realizada no dia </w:t>
      </w:r>
      <w:r w:rsidR="00770A24">
        <w:rPr>
          <w:rFonts w:ascii="Arial" w:hAnsi="Arial" w:cs="Arial"/>
          <w:lang w:eastAsia="pt-BR"/>
        </w:rPr>
        <w:t>07</w:t>
      </w:r>
      <w:r w:rsidR="00021CD0">
        <w:rPr>
          <w:rFonts w:ascii="Arial" w:hAnsi="Arial" w:cs="Arial"/>
          <w:lang w:eastAsia="pt-BR"/>
        </w:rPr>
        <w:t xml:space="preserve"> de ma</w:t>
      </w:r>
      <w:r w:rsidR="00770A24">
        <w:rPr>
          <w:rFonts w:ascii="Arial" w:hAnsi="Arial" w:cs="Arial"/>
          <w:lang w:eastAsia="pt-BR"/>
        </w:rPr>
        <w:t>io</w:t>
      </w:r>
      <w:r w:rsidR="00021CD0">
        <w:rPr>
          <w:rFonts w:ascii="Arial" w:hAnsi="Arial" w:cs="Arial"/>
          <w:lang w:eastAsia="pt-BR"/>
        </w:rPr>
        <w:t xml:space="preserve"> de 2019</w:t>
      </w:r>
      <w:r w:rsidRPr="009C22F7">
        <w:rPr>
          <w:rFonts w:ascii="Arial" w:hAnsi="Arial" w:cs="Arial"/>
          <w:lang w:eastAsia="pt-BR"/>
        </w:rPr>
        <w:t>;</w:t>
      </w:r>
    </w:p>
    <w:p w:rsidR="00021CD0" w:rsidRPr="009C22F7" w:rsidRDefault="00021CD0" w:rsidP="003D6DE2">
      <w:pPr>
        <w:jc w:val="both"/>
        <w:rPr>
          <w:rFonts w:ascii="Arial" w:hAnsi="Arial" w:cs="Arial"/>
          <w:lang w:eastAsia="pt-BR"/>
        </w:rPr>
      </w:pPr>
    </w:p>
    <w:p w:rsidR="003D6DE2" w:rsidRDefault="003D6DE2" w:rsidP="003D6DE2">
      <w:pPr>
        <w:spacing w:line="360" w:lineRule="auto"/>
        <w:jc w:val="both"/>
        <w:rPr>
          <w:rFonts w:ascii="Arial" w:hAnsi="Arial" w:cs="Arial"/>
          <w:b/>
          <w:noProof/>
          <w:lang w:eastAsia="pt-BR"/>
        </w:rPr>
      </w:pPr>
      <w:r w:rsidRPr="009C22F7">
        <w:rPr>
          <w:rFonts w:ascii="Arial" w:hAnsi="Arial" w:cs="Arial"/>
          <w:b/>
          <w:noProof/>
          <w:lang w:eastAsia="pt-BR"/>
        </w:rPr>
        <w:t>DELIBERA:</w:t>
      </w:r>
    </w:p>
    <w:p w:rsidR="00021CD0" w:rsidRPr="009C22F7" w:rsidRDefault="001A7D01" w:rsidP="003D6DE2">
      <w:pPr>
        <w:spacing w:line="360" w:lineRule="auto"/>
        <w:jc w:val="both"/>
        <w:rPr>
          <w:rFonts w:ascii="Arial" w:hAnsi="Arial" w:cs="Arial"/>
          <w:b/>
          <w:noProof/>
          <w:lang w:eastAsia="pt-BR"/>
        </w:rPr>
      </w:pPr>
      <w:r>
        <w:rPr>
          <w:rFonts w:ascii="Arial" w:hAnsi="Arial" w:cs="Arial"/>
          <w:b/>
          <w:noProof/>
          <w:lang w:eastAsia="pt-BR"/>
        </w:rPr>
        <w:t xml:space="preserve"> </w:t>
      </w:r>
    </w:p>
    <w:p w:rsidR="003D6DE2" w:rsidRPr="00021CD0" w:rsidRDefault="006E4003" w:rsidP="003D6DE2">
      <w:pPr>
        <w:spacing w:line="240" w:lineRule="auto"/>
        <w:jc w:val="both"/>
        <w:rPr>
          <w:rFonts w:ascii="Arial" w:hAnsi="Arial" w:cs="Arial"/>
          <w:i/>
          <w:noProof/>
          <w:lang w:eastAsia="pt-BR"/>
        </w:rPr>
      </w:pPr>
      <w:r w:rsidRPr="00021CD0">
        <w:rPr>
          <w:rFonts w:ascii="Arial" w:hAnsi="Arial" w:cs="Arial"/>
          <w:i/>
          <w:noProof/>
          <w:lang w:eastAsia="pt-BR"/>
        </w:rPr>
        <w:t xml:space="preserve">Art. 1º. Fica aprovado o adicional construtivo de  </w:t>
      </w:r>
      <w:r w:rsidR="00EF5517">
        <w:rPr>
          <w:rFonts w:ascii="Arial" w:hAnsi="Arial" w:cs="Arial"/>
          <w:b/>
          <w:sz w:val="24"/>
          <w:szCs w:val="24"/>
        </w:rPr>
        <w:t>1.213,32 m²</w:t>
      </w:r>
      <w:r w:rsidRPr="00021CD0">
        <w:rPr>
          <w:rFonts w:ascii="Arial" w:hAnsi="Arial" w:cs="Arial"/>
          <w:i/>
          <w:noProof/>
          <w:lang w:eastAsia="pt-BR"/>
        </w:rPr>
        <w:t>,</w:t>
      </w:r>
      <w:r w:rsidR="0096686A" w:rsidRPr="00021CD0">
        <w:rPr>
          <w:rFonts w:ascii="Arial" w:hAnsi="Arial" w:cs="Arial"/>
          <w:i/>
          <w:noProof/>
          <w:lang w:eastAsia="pt-BR"/>
        </w:rPr>
        <w:t xml:space="preserve"> requerido </w:t>
      </w:r>
      <w:r w:rsidR="0096686A" w:rsidRPr="008E2895">
        <w:rPr>
          <w:rFonts w:ascii="Arial" w:hAnsi="Arial" w:cs="Arial"/>
          <w:i/>
          <w:noProof/>
          <w:lang w:eastAsia="pt-BR"/>
        </w:rPr>
        <w:t>por</w:t>
      </w:r>
      <w:r w:rsidRPr="00021CD0">
        <w:rPr>
          <w:rFonts w:ascii="Arial" w:hAnsi="Arial" w:cs="Arial"/>
          <w:b/>
          <w:i/>
          <w:noProof/>
          <w:lang w:eastAsia="pt-BR"/>
        </w:rPr>
        <w:t xml:space="preserve"> </w:t>
      </w:r>
      <w:r w:rsidR="00770A24" w:rsidRPr="00021CD0">
        <w:rPr>
          <w:rFonts w:ascii="Arial" w:hAnsi="Arial" w:cs="Arial"/>
          <w:noProof/>
          <w:lang w:eastAsia="pt-BR"/>
        </w:rPr>
        <w:t xml:space="preserve">por </w:t>
      </w:r>
      <w:r w:rsidR="00EF5517" w:rsidRPr="00EF5517">
        <w:rPr>
          <w:rFonts w:ascii="Arial" w:hAnsi="Arial" w:cs="Arial"/>
          <w:b/>
          <w:bCs/>
          <w:i/>
          <w:noProof/>
          <w:lang w:eastAsia="pt-BR"/>
        </w:rPr>
        <w:t>L’Aqua Residence Ltda</w:t>
      </w:r>
      <w:r w:rsidRPr="00021CD0">
        <w:rPr>
          <w:rFonts w:ascii="Arial" w:hAnsi="Arial" w:cs="Arial"/>
          <w:i/>
          <w:noProof/>
          <w:lang w:eastAsia="pt-BR"/>
        </w:rPr>
        <w:t>, para uma edificaç</w:t>
      </w:r>
      <w:r w:rsidR="00C36BA4" w:rsidRPr="00021CD0">
        <w:rPr>
          <w:rFonts w:ascii="Arial" w:hAnsi="Arial" w:cs="Arial"/>
          <w:i/>
          <w:noProof/>
          <w:lang w:eastAsia="pt-BR"/>
        </w:rPr>
        <w:t xml:space="preserve">ão multifamiliar, localizada na </w:t>
      </w:r>
      <w:r w:rsidR="00EF5517" w:rsidRPr="00EF5517">
        <w:rPr>
          <w:rFonts w:ascii="Arial" w:hAnsi="Arial" w:cs="Arial"/>
          <w:b/>
          <w:bCs/>
          <w:i/>
          <w:noProof/>
          <w:lang w:eastAsia="pt-BR"/>
        </w:rPr>
        <w:t>Rua Lauro Muller, 340, Centro</w:t>
      </w:r>
      <w:r w:rsidRPr="00021CD0">
        <w:rPr>
          <w:rFonts w:ascii="Arial" w:hAnsi="Arial" w:cs="Arial"/>
          <w:bCs/>
          <w:i/>
          <w:noProof/>
          <w:lang w:eastAsia="pt-BR"/>
        </w:rPr>
        <w:t>,</w:t>
      </w:r>
      <w:r w:rsidRPr="00021CD0">
        <w:rPr>
          <w:rFonts w:ascii="Arial" w:hAnsi="Arial" w:cs="Arial"/>
          <w:i/>
          <w:noProof/>
          <w:lang w:eastAsia="pt-BR"/>
        </w:rPr>
        <w:t xml:space="preserve"> de acordo com a Lei Complementar 214/2012 que institui o instrumento jurídico da outorga.</w:t>
      </w:r>
    </w:p>
    <w:p w:rsidR="003D6DE2" w:rsidRPr="00021CD0" w:rsidRDefault="003D6DE2" w:rsidP="003D6DE2">
      <w:pPr>
        <w:spacing w:line="240" w:lineRule="auto"/>
        <w:jc w:val="both"/>
        <w:rPr>
          <w:rFonts w:ascii="Arial" w:hAnsi="Arial" w:cs="Arial"/>
          <w:i/>
          <w:noProof/>
          <w:lang w:eastAsia="pt-BR"/>
        </w:rPr>
      </w:pPr>
      <w:r w:rsidRPr="00021CD0">
        <w:rPr>
          <w:rFonts w:ascii="Arial" w:hAnsi="Arial" w:cs="Arial"/>
          <w:i/>
          <w:noProof/>
          <w:lang w:eastAsia="pt-BR"/>
        </w:rPr>
        <w:t>Art. 2º . Esta deliberação será submetida a aprovação do Prefeito Municipal, conforme estabelece o art. 4º B da Lei Municipal nº 5001, de 07 dezembro de 2007, com redação dada pela Lei 5550/2010, entra em vigor na data de sua publicação, revogadas as disposições em contrário.</w:t>
      </w:r>
    </w:p>
    <w:p w:rsidR="003D6DE2" w:rsidRPr="009C22F7" w:rsidRDefault="003D6DE2" w:rsidP="003D6DE2">
      <w:pPr>
        <w:spacing w:line="240" w:lineRule="auto"/>
        <w:jc w:val="both"/>
        <w:rPr>
          <w:rFonts w:ascii="Arial" w:hAnsi="Arial" w:cs="Arial"/>
          <w:noProof/>
          <w:lang w:eastAsia="pt-BR"/>
        </w:rPr>
      </w:pPr>
    </w:p>
    <w:p w:rsidR="003D6DE2" w:rsidRPr="009C22F7" w:rsidRDefault="003D6DE2" w:rsidP="003D6DE2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9C22F7">
        <w:rPr>
          <w:rFonts w:ascii="Arial" w:hAnsi="Arial" w:cs="Arial"/>
        </w:rPr>
        <w:t>Itajaí</w:t>
      </w:r>
      <w:r w:rsidR="00021CD0">
        <w:rPr>
          <w:rFonts w:ascii="Arial" w:hAnsi="Arial" w:cs="Arial"/>
        </w:rPr>
        <w:t xml:space="preserve">, </w:t>
      </w:r>
      <w:r w:rsidR="00770A24">
        <w:rPr>
          <w:rFonts w:ascii="Arial" w:hAnsi="Arial" w:cs="Arial"/>
        </w:rPr>
        <w:t>07</w:t>
      </w:r>
      <w:r w:rsidR="00021CD0">
        <w:rPr>
          <w:rFonts w:ascii="Arial" w:hAnsi="Arial" w:cs="Arial"/>
        </w:rPr>
        <w:t xml:space="preserve"> de ma</w:t>
      </w:r>
      <w:r w:rsidR="00770A24">
        <w:rPr>
          <w:rFonts w:ascii="Arial" w:hAnsi="Arial" w:cs="Arial"/>
        </w:rPr>
        <w:t>io</w:t>
      </w:r>
      <w:r w:rsidR="00021CD0">
        <w:rPr>
          <w:rFonts w:ascii="Arial" w:hAnsi="Arial" w:cs="Arial"/>
        </w:rPr>
        <w:t xml:space="preserve"> de </w:t>
      </w:r>
      <w:proofErr w:type="gramStart"/>
      <w:r w:rsidR="00021CD0">
        <w:rPr>
          <w:rFonts w:ascii="Arial" w:hAnsi="Arial" w:cs="Arial"/>
        </w:rPr>
        <w:t>2019</w:t>
      </w:r>
      <w:proofErr w:type="gramEnd"/>
    </w:p>
    <w:p w:rsidR="00F24A43" w:rsidRPr="009C22F7" w:rsidRDefault="00F24A43" w:rsidP="00F24A43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9C22F7">
      <w:pPr>
        <w:pStyle w:val="SemEspaamento"/>
        <w:spacing w:line="360" w:lineRule="auto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RODRIGO LAMIM</w:t>
      </w: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Presidente</w:t>
      </w:r>
    </w:p>
    <w:p w:rsidR="00D00AFF" w:rsidRPr="009C22F7" w:rsidRDefault="00D00AFF" w:rsidP="001B1AF9">
      <w:pPr>
        <w:pStyle w:val="SemEspaamento"/>
        <w:spacing w:line="360" w:lineRule="auto"/>
        <w:ind w:left="1560"/>
        <w:jc w:val="both"/>
        <w:rPr>
          <w:rFonts w:ascii="Arial" w:hAnsi="Arial" w:cs="Arial"/>
          <w:b/>
        </w:rPr>
      </w:pPr>
    </w:p>
    <w:sectPr w:rsidR="00D00AFF" w:rsidRPr="009C22F7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5F2D065A"/>
    <w:multiLevelType w:val="hybridMultilevel"/>
    <w:tmpl w:val="98B01ADA"/>
    <w:lvl w:ilvl="0" w:tplc="875EAA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E613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2201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4AFB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5098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DEE0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EEB5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0A9E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DE6D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16585"/>
    <w:rsid w:val="00021CD0"/>
    <w:rsid w:val="0002310C"/>
    <w:rsid w:val="00034A86"/>
    <w:rsid w:val="00034C2D"/>
    <w:rsid w:val="000406F3"/>
    <w:rsid w:val="000528DA"/>
    <w:rsid w:val="00054D34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6FD"/>
    <w:rsid w:val="000D4758"/>
    <w:rsid w:val="00103FB1"/>
    <w:rsid w:val="00104FF2"/>
    <w:rsid w:val="00114C3E"/>
    <w:rsid w:val="0012691D"/>
    <w:rsid w:val="00130C8A"/>
    <w:rsid w:val="00147423"/>
    <w:rsid w:val="001531EE"/>
    <w:rsid w:val="00156D88"/>
    <w:rsid w:val="00166F3D"/>
    <w:rsid w:val="00171FC5"/>
    <w:rsid w:val="00174FE3"/>
    <w:rsid w:val="00177DBE"/>
    <w:rsid w:val="0019262F"/>
    <w:rsid w:val="001A110D"/>
    <w:rsid w:val="001A33B0"/>
    <w:rsid w:val="001A7D01"/>
    <w:rsid w:val="001B1AF9"/>
    <w:rsid w:val="001C028A"/>
    <w:rsid w:val="001C08C9"/>
    <w:rsid w:val="001C7740"/>
    <w:rsid w:val="001D3B33"/>
    <w:rsid w:val="00200374"/>
    <w:rsid w:val="002050ED"/>
    <w:rsid w:val="002224BD"/>
    <w:rsid w:val="002511D6"/>
    <w:rsid w:val="00266C8B"/>
    <w:rsid w:val="00267DEE"/>
    <w:rsid w:val="002728C6"/>
    <w:rsid w:val="00287676"/>
    <w:rsid w:val="00287B04"/>
    <w:rsid w:val="00287FDC"/>
    <w:rsid w:val="002C6178"/>
    <w:rsid w:val="002C6972"/>
    <w:rsid w:val="002E712D"/>
    <w:rsid w:val="002F5932"/>
    <w:rsid w:val="002F7327"/>
    <w:rsid w:val="0030438E"/>
    <w:rsid w:val="0031086E"/>
    <w:rsid w:val="00310A04"/>
    <w:rsid w:val="003133D2"/>
    <w:rsid w:val="00323686"/>
    <w:rsid w:val="003334D7"/>
    <w:rsid w:val="0033525B"/>
    <w:rsid w:val="00342366"/>
    <w:rsid w:val="00342940"/>
    <w:rsid w:val="003451C9"/>
    <w:rsid w:val="00351260"/>
    <w:rsid w:val="00360335"/>
    <w:rsid w:val="00360348"/>
    <w:rsid w:val="003673ED"/>
    <w:rsid w:val="003821A3"/>
    <w:rsid w:val="003852CE"/>
    <w:rsid w:val="003B1B2A"/>
    <w:rsid w:val="003B4F58"/>
    <w:rsid w:val="003D6DE2"/>
    <w:rsid w:val="003D7CDE"/>
    <w:rsid w:val="003E49B3"/>
    <w:rsid w:val="003F0F75"/>
    <w:rsid w:val="004022B2"/>
    <w:rsid w:val="00411804"/>
    <w:rsid w:val="004269F7"/>
    <w:rsid w:val="00427273"/>
    <w:rsid w:val="004319BF"/>
    <w:rsid w:val="00434D23"/>
    <w:rsid w:val="00436958"/>
    <w:rsid w:val="004601CF"/>
    <w:rsid w:val="00487D0D"/>
    <w:rsid w:val="004953A8"/>
    <w:rsid w:val="004A4654"/>
    <w:rsid w:val="004A46D4"/>
    <w:rsid w:val="004A4C4E"/>
    <w:rsid w:val="004C0850"/>
    <w:rsid w:val="004C67DD"/>
    <w:rsid w:val="004D2D12"/>
    <w:rsid w:val="004E433C"/>
    <w:rsid w:val="004E5812"/>
    <w:rsid w:val="004E5F50"/>
    <w:rsid w:val="00502390"/>
    <w:rsid w:val="00511066"/>
    <w:rsid w:val="005115B5"/>
    <w:rsid w:val="005265BE"/>
    <w:rsid w:val="00532C75"/>
    <w:rsid w:val="00542078"/>
    <w:rsid w:val="0054647B"/>
    <w:rsid w:val="00561171"/>
    <w:rsid w:val="00561978"/>
    <w:rsid w:val="005672BC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5336"/>
    <w:rsid w:val="0062642B"/>
    <w:rsid w:val="006267AD"/>
    <w:rsid w:val="00632606"/>
    <w:rsid w:val="006335B3"/>
    <w:rsid w:val="0066096A"/>
    <w:rsid w:val="00666605"/>
    <w:rsid w:val="00670CC0"/>
    <w:rsid w:val="00671B20"/>
    <w:rsid w:val="006849ED"/>
    <w:rsid w:val="0069082E"/>
    <w:rsid w:val="006A4F95"/>
    <w:rsid w:val="006A55FF"/>
    <w:rsid w:val="006D56F4"/>
    <w:rsid w:val="006E17D1"/>
    <w:rsid w:val="006E4003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0A24"/>
    <w:rsid w:val="00774DBF"/>
    <w:rsid w:val="00792C0F"/>
    <w:rsid w:val="00794272"/>
    <w:rsid w:val="00797189"/>
    <w:rsid w:val="007A4D32"/>
    <w:rsid w:val="007E2414"/>
    <w:rsid w:val="007E3149"/>
    <w:rsid w:val="008038F7"/>
    <w:rsid w:val="0080721E"/>
    <w:rsid w:val="0083400B"/>
    <w:rsid w:val="00835AD7"/>
    <w:rsid w:val="0084226E"/>
    <w:rsid w:val="008430B2"/>
    <w:rsid w:val="008448B1"/>
    <w:rsid w:val="00851F2D"/>
    <w:rsid w:val="00862552"/>
    <w:rsid w:val="00875EB0"/>
    <w:rsid w:val="0088172D"/>
    <w:rsid w:val="00884D32"/>
    <w:rsid w:val="008A6801"/>
    <w:rsid w:val="008B2F5D"/>
    <w:rsid w:val="008D3325"/>
    <w:rsid w:val="008E2895"/>
    <w:rsid w:val="00911243"/>
    <w:rsid w:val="00920218"/>
    <w:rsid w:val="0092071D"/>
    <w:rsid w:val="0093478B"/>
    <w:rsid w:val="009351E5"/>
    <w:rsid w:val="0093537E"/>
    <w:rsid w:val="00937ED9"/>
    <w:rsid w:val="009665A5"/>
    <w:rsid w:val="0096686A"/>
    <w:rsid w:val="0097788B"/>
    <w:rsid w:val="009812A9"/>
    <w:rsid w:val="00981985"/>
    <w:rsid w:val="00983F57"/>
    <w:rsid w:val="009970C4"/>
    <w:rsid w:val="009A02DF"/>
    <w:rsid w:val="009B3474"/>
    <w:rsid w:val="009C22F7"/>
    <w:rsid w:val="009D362D"/>
    <w:rsid w:val="009D3956"/>
    <w:rsid w:val="009D5022"/>
    <w:rsid w:val="009E0E4B"/>
    <w:rsid w:val="009F5E02"/>
    <w:rsid w:val="00A02DA3"/>
    <w:rsid w:val="00A10416"/>
    <w:rsid w:val="00A10B6D"/>
    <w:rsid w:val="00A33C6C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15D4"/>
    <w:rsid w:val="00B64429"/>
    <w:rsid w:val="00B66F9D"/>
    <w:rsid w:val="00B67FFA"/>
    <w:rsid w:val="00B84D46"/>
    <w:rsid w:val="00B85A27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36BA4"/>
    <w:rsid w:val="00C509A5"/>
    <w:rsid w:val="00C55A6C"/>
    <w:rsid w:val="00C914E2"/>
    <w:rsid w:val="00CB2083"/>
    <w:rsid w:val="00CB2E73"/>
    <w:rsid w:val="00CC1339"/>
    <w:rsid w:val="00CD2FC1"/>
    <w:rsid w:val="00CE1EC9"/>
    <w:rsid w:val="00CE3D46"/>
    <w:rsid w:val="00CF41D7"/>
    <w:rsid w:val="00D00AFF"/>
    <w:rsid w:val="00D03CBA"/>
    <w:rsid w:val="00D064A2"/>
    <w:rsid w:val="00D22423"/>
    <w:rsid w:val="00D43389"/>
    <w:rsid w:val="00D43F60"/>
    <w:rsid w:val="00D46EDF"/>
    <w:rsid w:val="00D5129D"/>
    <w:rsid w:val="00D5375E"/>
    <w:rsid w:val="00D545A9"/>
    <w:rsid w:val="00D56694"/>
    <w:rsid w:val="00D63D75"/>
    <w:rsid w:val="00D64C2B"/>
    <w:rsid w:val="00D65BD6"/>
    <w:rsid w:val="00D81C5E"/>
    <w:rsid w:val="00DA0C7D"/>
    <w:rsid w:val="00DB6632"/>
    <w:rsid w:val="00E1057A"/>
    <w:rsid w:val="00E11D8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5517"/>
    <w:rsid w:val="00EF6306"/>
    <w:rsid w:val="00F001D5"/>
    <w:rsid w:val="00F1347E"/>
    <w:rsid w:val="00F13637"/>
    <w:rsid w:val="00F20FB8"/>
    <w:rsid w:val="00F225D6"/>
    <w:rsid w:val="00F24A43"/>
    <w:rsid w:val="00F45895"/>
    <w:rsid w:val="00F54339"/>
    <w:rsid w:val="00F74B41"/>
    <w:rsid w:val="00F76592"/>
    <w:rsid w:val="00F935DB"/>
    <w:rsid w:val="00FA657B"/>
    <w:rsid w:val="00FB172C"/>
    <w:rsid w:val="00FB7E6B"/>
    <w:rsid w:val="00FC109C"/>
    <w:rsid w:val="00FC2EA5"/>
    <w:rsid w:val="00FE20A8"/>
    <w:rsid w:val="00FF18EE"/>
    <w:rsid w:val="00FF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023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2019-05-08T20:28:00Z</cp:lastPrinted>
  <dcterms:created xsi:type="dcterms:W3CDTF">2019-05-08T20:31:00Z</dcterms:created>
  <dcterms:modified xsi:type="dcterms:W3CDTF">2019-05-08T20:31:00Z</dcterms:modified>
</cp:coreProperties>
</file>