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212D33">
        <w:rPr>
          <w:rFonts w:ascii="Arial" w:hAnsi="Arial" w:cs="Arial"/>
          <w:b/>
          <w:sz w:val="24"/>
          <w:szCs w:val="24"/>
        </w:rPr>
        <w:t>41</w:t>
      </w:r>
      <w:r w:rsidR="00E502D8">
        <w:rPr>
          <w:rFonts w:ascii="Arial" w:hAnsi="Arial" w:cs="Arial"/>
          <w:b/>
          <w:sz w:val="24"/>
          <w:szCs w:val="24"/>
        </w:rPr>
        <w:t>5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212D33">
        <w:rPr>
          <w:rFonts w:ascii="Arial" w:hAnsi="Arial" w:cs="Arial"/>
          <w:b/>
          <w:sz w:val="24"/>
          <w:szCs w:val="24"/>
        </w:rPr>
        <w:t>07</w:t>
      </w:r>
      <w:proofErr w:type="gramStart"/>
      <w:r w:rsidR="0066754F"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212D33">
        <w:rPr>
          <w:rFonts w:ascii="Arial" w:hAnsi="Arial" w:cs="Arial"/>
          <w:b/>
          <w:sz w:val="24"/>
          <w:szCs w:val="24"/>
        </w:rPr>
        <w:t>MAIO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2464E6">
        <w:rPr>
          <w:rFonts w:ascii="Arial" w:hAnsi="Arial" w:cs="Arial"/>
          <w:b/>
          <w:sz w:val="24"/>
          <w:szCs w:val="24"/>
        </w:rPr>
        <w:t>9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212D33" w:rsidRPr="001F7C0F" w:rsidRDefault="00212D33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C7AAB" w:rsidRPr="00EE0579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2C7AAB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consulta prévia </w:t>
      </w:r>
      <w:r w:rsidR="002C7AAB" w:rsidRPr="00EE0579">
        <w:rPr>
          <w:rFonts w:ascii="Arial" w:hAnsi="Arial" w:cs="Arial"/>
          <w:b/>
          <w:i/>
          <w:sz w:val="24"/>
          <w:szCs w:val="24"/>
        </w:rPr>
        <w:t xml:space="preserve">para a </w:t>
      </w:r>
      <w:r w:rsidR="00E502D8" w:rsidRPr="00E502D8">
        <w:rPr>
          <w:rFonts w:ascii="Arial" w:hAnsi="Arial" w:cs="Arial"/>
          <w:b/>
          <w:i/>
          <w:sz w:val="24"/>
          <w:szCs w:val="24"/>
        </w:rPr>
        <w:t>construção de uma unidade de Radioterapia, localizada na Rua XV de novembro, 614, Centro</w:t>
      </w:r>
      <w:r w:rsidR="00212D33" w:rsidRPr="00EE0579">
        <w:rPr>
          <w:rFonts w:ascii="Arial" w:hAnsi="Arial" w:cs="Arial"/>
          <w:b/>
          <w:i/>
          <w:sz w:val="24"/>
          <w:szCs w:val="24"/>
        </w:rPr>
        <w:t>.</w:t>
      </w:r>
    </w:p>
    <w:p w:rsidR="00212D33" w:rsidRPr="00212D33" w:rsidRDefault="00212D33" w:rsidP="001F7C0F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0D4758" w:rsidRPr="00212D33" w:rsidRDefault="000D4758" w:rsidP="00336526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E502D8" w:rsidRDefault="00FC2EA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1F7C0F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2C7AAB" w:rsidRPr="00212D33">
        <w:rPr>
          <w:rFonts w:ascii="Arial" w:hAnsi="Arial" w:cs="Arial"/>
          <w:b/>
          <w:sz w:val="24"/>
          <w:szCs w:val="24"/>
        </w:rPr>
        <w:t xml:space="preserve">Protocolo nº </w:t>
      </w:r>
      <w:r w:rsidR="00E502D8" w:rsidRPr="00AD19B3">
        <w:rPr>
          <w:rFonts w:ascii="Arial" w:hAnsi="Arial" w:cs="Arial"/>
          <w:b/>
          <w:sz w:val="24"/>
          <w:szCs w:val="24"/>
        </w:rPr>
        <w:t>11787/2019</w:t>
      </w:r>
      <w:r w:rsidR="00EA772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E502D8" w:rsidRPr="00E502D8">
        <w:rPr>
          <w:rFonts w:ascii="Arial" w:hAnsi="Arial" w:cs="Arial"/>
          <w:b/>
          <w:sz w:val="24"/>
          <w:szCs w:val="24"/>
        </w:rPr>
        <w:t xml:space="preserve">Hospital e Maternidade Marieta </w:t>
      </w:r>
      <w:proofErr w:type="spellStart"/>
      <w:r w:rsidR="00E502D8" w:rsidRPr="00E502D8">
        <w:rPr>
          <w:rFonts w:ascii="Arial" w:hAnsi="Arial" w:cs="Arial"/>
          <w:b/>
          <w:sz w:val="24"/>
          <w:szCs w:val="24"/>
        </w:rPr>
        <w:t>Konder</w:t>
      </w:r>
      <w:proofErr w:type="spellEnd"/>
      <w:r w:rsidR="00E502D8" w:rsidRPr="00E502D8">
        <w:rPr>
          <w:rFonts w:ascii="Arial" w:hAnsi="Arial" w:cs="Arial"/>
          <w:b/>
          <w:sz w:val="24"/>
          <w:szCs w:val="24"/>
        </w:rPr>
        <w:t xml:space="preserve"> Bornhausen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>, sobre</w:t>
      </w:r>
      <w:r w:rsidR="00EA772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consulta prévia </w:t>
      </w:r>
      <w:r w:rsidR="00E502D8" w:rsidRPr="00E502D8">
        <w:rPr>
          <w:rFonts w:ascii="Arial" w:hAnsi="Arial" w:cs="Arial"/>
          <w:noProof/>
          <w:sz w:val="24"/>
          <w:szCs w:val="24"/>
          <w:lang w:eastAsia="pt-BR"/>
        </w:rPr>
        <w:t>para a construção de uma unidade de Radioterapia, localizada na Rua XV de novembro, 614, Centro;</w:t>
      </w:r>
    </w:p>
    <w:p w:rsidR="00E502D8" w:rsidRDefault="00E502D8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FC2EA5" w:rsidRPr="00212D33" w:rsidRDefault="00E502D8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</w:t>
      </w:r>
      <w:r w:rsidRPr="00E502D8">
        <w:rPr>
          <w:rFonts w:ascii="Arial" w:hAnsi="Arial" w:cs="Arial"/>
          <w:noProof/>
          <w:sz w:val="24"/>
          <w:szCs w:val="24"/>
          <w:lang w:eastAsia="pt-BR"/>
        </w:rPr>
        <w:t>onsiderando que o local onde se pretende instalar o empreendimento, segundo o Código de Zoneamento, Parcelamento e Uso do Solo (Lei Complementar nº 215/2012), é considerado ZC2 – Zona Central 2; considerando que o uso pretendido se encaixa em CSE – Comércio e Serviço Específico, conforme alínea “a”, inciso VII do Art. 60, cabendo a anuência do CMGDT;</w:t>
      </w:r>
    </w:p>
    <w:p w:rsidR="00B35A97" w:rsidRPr="00212D33" w:rsidRDefault="00B35A97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212D33" w:rsidRDefault="0034236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212D33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 w:rsidRPr="00212D33">
        <w:rPr>
          <w:rFonts w:ascii="Arial" w:hAnsi="Arial" w:cs="Arial"/>
          <w:sz w:val="24"/>
          <w:szCs w:val="24"/>
          <w:lang w:eastAsia="pt-BR"/>
        </w:rPr>
        <w:t>favorável</w:t>
      </w:r>
      <w:r w:rsidR="00287676" w:rsidRPr="00212D33">
        <w:rPr>
          <w:rFonts w:ascii="Arial" w:hAnsi="Arial" w:cs="Arial"/>
          <w:sz w:val="24"/>
          <w:szCs w:val="24"/>
          <w:lang w:eastAsia="pt-BR"/>
        </w:rPr>
        <w:t xml:space="preserve"> tomada </w:t>
      </w:r>
      <w:r w:rsidR="001F7C0F" w:rsidRPr="00212D33">
        <w:rPr>
          <w:rFonts w:ascii="Arial" w:hAnsi="Arial" w:cs="Arial"/>
          <w:sz w:val="24"/>
          <w:szCs w:val="24"/>
          <w:lang w:eastAsia="pt-BR"/>
        </w:rPr>
        <w:t xml:space="preserve">por </w:t>
      </w:r>
      <w:r w:rsidR="00212D33">
        <w:rPr>
          <w:rFonts w:ascii="Arial" w:hAnsi="Arial" w:cs="Arial"/>
          <w:sz w:val="24"/>
          <w:szCs w:val="24"/>
          <w:lang w:eastAsia="pt-BR"/>
        </w:rPr>
        <w:t xml:space="preserve">unanimidade </w:t>
      </w:r>
      <w:r w:rsidR="00287676" w:rsidRPr="00212D33">
        <w:rPr>
          <w:rFonts w:ascii="Arial" w:hAnsi="Arial" w:cs="Arial"/>
          <w:sz w:val="24"/>
          <w:szCs w:val="24"/>
          <w:lang w:eastAsia="pt-BR"/>
        </w:rPr>
        <w:t>do</w:t>
      </w:r>
      <w:r w:rsidRPr="00212D33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212D33">
        <w:rPr>
          <w:rFonts w:ascii="Arial" w:hAnsi="Arial" w:cs="Arial"/>
          <w:sz w:val="24"/>
          <w:szCs w:val="24"/>
          <w:lang w:eastAsia="pt-BR"/>
        </w:rPr>
        <w:t>p</w:t>
      </w:r>
      <w:r w:rsidRPr="00212D33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2C7AAB" w:rsidRPr="00212D33">
        <w:rPr>
          <w:rFonts w:ascii="Arial" w:hAnsi="Arial" w:cs="Arial"/>
          <w:sz w:val="24"/>
          <w:szCs w:val="24"/>
          <w:lang w:eastAsia="pt-BR"/>
        </w:rPr>
        <w:t>0</w:t>
      </w:r>
      <w:r w:rsidR="00212D33" w:rsidRPr="00212D33">
        <w:rPr>
          <w:rFonts w:ascii="Arial" w:hAnsi="Arial" w:cs="Arial"/>
          <w:sz w:val="24"/>
          <w:szCs w:val="24"/>
          <w:lang w:eastAsia="pt-BR"/>
        </w:rPr>
        <w:t>7</w:t>
      </w:r>
      <w:r w:rsidR="00763680" w:rsidRPr="00212D33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212D33" w:rsidRPr="00212D33">
        <w:rPr>
          <w:rFonts w:ascii="Arial" w:hAnsi="Arial" w:cs="Arial"/>
          <w:sz w:val="24"/>
          <w:szCs w:val="24"/>
          <w:lang w:eastAsia="pt-BR"/>
        </w:rPr>
        <w:t xml:space="preserve">maio </w:t>
      </w:r>
      <w:r w:rsidR="00763680" w:rsidRPr="00212D33">
        <w:rPr>
          <w:rFonts w:ascii="Arial" w:hAnsi="Arial" w:cs="Arial"/>
          <w:sz w:val="24"/>
          <w:szCs w:val="24"/>
          <w:lang w:eastAsia="pt-BR"/>
        </w:rPr>
        <w:t>de 2019</w:t>
      </w:r>
      <w:r w:rsidR="00336526" w:rsidRPr="00212D33">
        <w:rPr>
          <w:rFonts w:ascii="Arial" w:hAnsi="Arial" w:cs="Arial"/>
          <w:sz w:val="24"/>
          <w:szCs w:val="24"/>
          <w:lang w:eastAsia="pt-BR"/>
        </w:rPr>
        <w:t>;</w:t>
      </w:r>
    </w:p>
    <w:p w:rsidR="00373B3A" w:rsidRPr="00212D33" w:rsidRDefault="00373B3A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EA772B" w:rsidRPr="00212D33" w:rsidRDefault="00EA772B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Pr="00212D33" w:rsidRDefault="00CC66A2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b/>
          <w:noProof/>
          <w:sz w:val="24"/>
          <w:szCs w:val="24"/>
          <w:lang w:eastAsia="pt-BR"/>
        </w:rPr>
        <w:t xml:space="preserve"> </w:t>
      </w:r>
      <w:r w:rsidR="00342366" w:rsidRPr="00212D33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212D33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212D33" w:rsidRPr="00212D33" w:rsidRDefault="00212D33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287676" w:rsidRPr="00212D33" w:rsidRDefault="00336526" w:rsidP="006C0262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212D33">
        <w:rPr>
          <w:rFonts w:ascii="Arial" w:hAnsi="Arial" w:cs="Arial"/>
          <w:i/>
          <w:noProof/>
          <w:sz w:val="24"/>
          <w:szCs w:val="24"/>
          <w:lang w:eastAsia="pt-BR"/>
        </w:rPr>
        <w:t>Art. 1º. Permitir</w:t>
      </w:r>
      <w:r w:rsidR="00EA772B" w:rsidRPr="00212D33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212D33" w:rsidRPr="00212D33">
        <w:rPr>
          <w:rFonts w:ascii="Arial" w:hAnsi="Arial" w:cs="Arial"/>
          <w:i/>
          <w:noProof/>
          <w:sz w:val="24"/>
          <w:szCs w:val="24"/>
          <w:lang w:eastAsia="pt-BR"/>
        </w:rPr>
        <w:t xml:space="preserve">o uso do solo para </w:t>
      </w:r>
      <w:r w:rsidR="00EE0579">
        <w:rPr>
          <w:rFonts w:ascii="Arial" w:hAnsi="Arial" w:cs="Arial"/>
          <w:i/>
          <w:noProof/>
          <w:sz w:val="24"/>
          <w:szCs w:val="24"/>
          <w:lang w:eastAsia="pt-BR"/>
        </w:rPr>
        <w:t xml:space="preserve">a </w:t>
      </w:r>
      <w:r w:rsidR="00E502D8" w:rsidRPr="00E502D8">
        <w:rPr>
          <w:rFonts w:ascii="Arial" w:hAnsi="Arial" w:cs="Arial"/>
          <w:i/>
          <w:noProof/>
          <w:sz w:val="24"/>
          <w:szCs w:val="24"/>
          <w:lang w:eastAsia="pt-BR"/>
        </w:rPr>
        <w:t>construção de uma unidade de Radioterapia, localizada na Rua XV de novembro, 614, Centro</w:t>
      </w:r>
      <w:r w:rsidR="006C0262" w:rsidRPr="00212D33">
        <w:rPr>
          <w:rFonts w:ascii="Arial" w:hAnsi="Arial" w:cs="Arial"/>
          <w:i/>
          <w:noProof/>
          <w:sz w:val="24"/>
          <w:szCs w:val="24"/>
          <w:lang w:eastAsia="pt-BR"/>
        </w:rPr>
        <w:t xml:space="preserve">, conforme o </w:t>
      </w:r>
      <w:r w:rsidR="00E502D8" w:rsidRPr="00E502D8">
        <w:rPr>
          <w:rFonts w:ascii="Arial" w:hAnsi="Arial" w:cs="Arial"/>
          <w:b/>
          <w:i/>
          <w:sz w:val="24"/>
          <w:szCs w:val="24"/>
        </w:rPr>
        <w:t xml:space="preserve">Protocolo nº 11787/2019, requerido por Hospital e Maternidade Marieta </w:t>
      </w:r>
      <w:proofErr w:type="spellStart"/>
      <w:r w:rsidR="00E502D8" w:rsidRPr="00E502D8">
        <w:rPr>
          <w:rFonts w:ascii="Arial" w:hAnsi="Arial" w:cs="Arial"/>
          <w:b/>
          <w:i/>
          <w:sz w:val="24"/>
          <w:szCs w:val="24"/>
        </w:rPr>
        <w:t>Konder</w:t>
      </w:r>
      <w:proofErr w:type="spellEnd"/>
      <w:r w:rsidR="00E502D8" w:rsidRPr="00E502D8">
        <w:rPr>
          <w:rFonts w:ascii="Arial" w:hAnsi="Arial" w:cs="Arial"/>
          <w:b/>
          <w:i/>
          <w:sz w:val="24"/>
          <w:szCs w:val="24"/>
        </w:rPr>
        <w:t xml:space="preserve"> Bornhausen</w:t>
      </w:r>
      <w:r w:rsidR="006C0262" w:rsidRPr="00212D33">
        <w:rPr>
          <w:rFonts w:ascii="Arial" w:hAnsi="Arial" w:cs="Arial"/>
          <w:b/>
          <w:i/>
          <w:sz w:val="24"/>
          <w:szCs w:val="24"/>
        </w:rPr>
        <w:t>.</w:t>
      </w:r>
    </w:p>
    <w:p w:rsidR="00763680" w:rsidRPr="00212D33" w:rsidRDefault="0076368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763680" w:rsidRPr="00212D33" w:rsidRDefault="0076368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12D33" w:rsidRPr="00212D33" w:rsidRDefault="00212D3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212D33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12D33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D00AFF" w:rsidRPr="00212D33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12D33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1050"/>
    <w:rsid w:val="000F5F82"/>
    <w:rsid w:val="00103FB1"/>
    <w:rsid w:val="00104FF2"/>
    <w:rsid w:val="00114C3E"/>
    <w:rsid w:val="0012691D"/>
    <w:rsid w:val="001531EE"/>
    <w:rsid w:val="00156D88"/>
    <w:rsid w:val="00166F3D"/>
    <w:rsid w:val="00166FFD"/>
    <w:rsid w:val="00171FC5"/>
    <w:rsid w:val="00174FE3"/>
    <w:rsid w:val="00177DBE"/>
    <w:rsid w:val="0019262F"/>
    <w:rsid w:val="00192EFD"/>
    <w:rsid w:val="001A110D"/>
    <w:rsid w:val="001C028A"/>
    <w:rsid w:val="001D3B33"/>
    <w:rsid w:val="001F7C0F"/>
    <w:rsid w:val="00200374"/>
    <w:rsid w:val="002050ED"/>
    <w:rsid w:val="00212D33"/>
    <w:rsid w:val="002224BD"/>
    <w:rsid w:val="002464E6"/>
    <w:rsid w:val="00266C8B"/>
    <w:rsid w:val="00267DEE"/>
    <w:rsid w:val="002728C6"/>
    <w:rsid w:val="00287676"/>
    <w:rsid w:val="00287B04"/>
    <w:rsid w:val="00287FDC"/>
    <w:rsid w:val="002C6972"/>
    <w:rsid w:val="002C7AAB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A1FF5"/>
    <w:rsid w:val="003D7CDE"/>
    <w:rsid w:val="003E49B3"/>
    <w:rsid w:val="003F0F75"/>
    <w:rsid w:val="004269F7"/>
    <w:rsid w:val="00427273"/>
    <w:rsid w:val="004319BF"/>
    <w:rsid w:val="00434D23"/>
    <w:rsid w:val="00436958"/>
    <w:rsid w:val="00447BD4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96889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6754F"/>
    <w:rsid w:val="0069082E"/>
    <w:rsid w:val="006A4F95"/>
    <w:rsid w:val="006C0262"/>
    <w:rsid w:val="006D56F4"/>
    <w:rsid w:val="006E17D1"/>
    <w:rsid w:val="006E6B38"/>
    <w:rsid w:val="006E7243"/>
    <w:rsid w:val="006E7533"/>
    <w:rsid w:val="00701B0B"/>
    <w:rsid w:val="0071218D"/>
    <w:rsid w:val="007234EE"/>
    <w:rsid w:val="007238DA"/>
    <w:rsid w:val="00726DEA"/>
    <w:rsid w:val="00731300"/>
    <w:rsid w:val="00733238"/>
    <w:rsid w:val="0073624B"/>
    <w:rsid w:val="007403E4"/>
    <w:rsid w:val="0074286A"/>
    <w:rsid w:val="00752434"/>
    <w:rsid w:val="007536FC"/>
    <w:rsid w:val="00763680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0007"/>
    <w:rsid w:val="00AF5AE2"/>
    <w:rsid w:val="00B17097"/>
    <w:rsid w:val="00B2357E"/>
    <w:rsid w:val="00B259EE"/>
    <w:rsid w:val="00B35A97"/>
    <w:rsid w:val="00B371F8"/>
    <w:rsid w:val="00B45182"/>
    <w:rsid w:val="00B47E78"/>
    <w:rsid w:val="00B64429"/>
    <w:rsid w:val="00B66F9D"/>
    <w:rsid w:val="00B67FFA"/>
    <w:rsid w:val="00B84D46"/>
    <w:rsid w:val="00B87AE5"/>
    <w:rsid w:val="00B9132E"/>
    <w:rsid w:val="00B9361F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5F6"/>
    <w:rsid w:val="00C0302C"/>
    <w:rsid w:val="00C34408"/>
    <w:rsid w:val="00C50745"/>
    <w:rsid w:val="00C509A5"/>
    <w:rsid w:val="00C55A6C"/>
    <w:rsid w:val="00C914E2"/>
    <w:rsid w:val="00C97E01"/>
    <w:rsid w:val="00CB2083"/>
    <w:rsid w:val="00CB2E73"/>
    <w:rsid w:val="00CC66A2"/>
    <w:rsid w:val="00CD2FC1"/>
    <w:rsid w:val="00CD7E4F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502D8"/>
    <w:rsid w:val="00E60FE7"/>
    <w:rsid w:val="00E612BB"/>
    <w:rsid w:val="00E649B3"/>
    <w:rsid w:val="00E736D3"/>
    <w:rsid w:val="00E80686"/>
    <w:rsid w:val="00E8077F"/>
    <w:rsid w:val="00EA772B"/>
    <w:rsid w:val="00EB6610"/>
    <w:rsid w:val="00EC1D0D"/>
    <w:rsid w:val="00ED7DEF"/>
    <w:rsid w:val="00EE057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2</cp:revision>
  <cp:lastPrinted>2019-05-10T16:36:00Z</cp:lastPrinted>
  <dcterms:created xsi:type="dcterms:W3CDTF">2019-05-10T16:42:00Z</dcterms:created>
  <dcterms:modified xsi:type="dcterms:W3CDTF">2019-05-10T16:42:00Z</dcterms:modified>
</cp:coreProperties>
</file>