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7C0F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Nº </w:t>
      </w:r>
      <w:r w:rsidR="00212D33">
        <w:rPr>
          <w:rFonts w:ascii="Arial" w:hAnsi="Arial" w:cs="Arial"/>
          <w:b/>
          <w:sz w:val="24"/>
          <w:szCs w:val="24"/>
        </w:rPr>
        <w:t>41</w:t>
      </w:r>
      <w:r w:rsidR="00D026A5">
        <w:rPr>
          <w:rFonts w:ascii="Arial" w:hAnsi="Arial" w:cs="Arial"/>
          <w:b/>
          <w:sz w:val="24"/>
          <w:szCs w:val="24"/>
        </w:rPr>
        <w:t>9</w:t>
      </w:r>
      <w:r w:rsidR="00E41C7C" w:rsidRPr="001F7C0F">
        <w:rPr>
          <w:rFonts w:ascii="Arial" w:hAnsi="Arial" w:cs="Arial"/>
          <w:b/>
          <w:sz w:val="24"/>
          <w:szCs w:val="24"/>
        </w:rPr>
        <w:t xml:space="preserve">, DE </w:t>
      </w:r>
      <w:r w:rsidR="00212D33">
        <w:rPr>
          <w:rFonts w:ascii="Arial" w:hAnsi="Arial" w:cs="Arial"/>
          <w:b/>
          <w:sz w:val="24"/>
          <w:szCs w:val="24"/>
        </w:rPr>
        <w:t>07</w:t>
      </w:r>
      <w:proofErr w:type="gramStart"/>
      <w:r w:rsidR="0066754F">
        <w:rPr>
          <w:rFonts w:ascii="Arial" w:hAnsi="Arial" w:cs="Arial"/>
          <w:b/>
          <w:sz w:val="24"/>
          <w:szCs w:val="24"/>
        </w:rPr>
        <w:t xml:space="preserve"> </w:t>
      </w:r>
      <w:r w:rsidRPr="001F7C0F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1F7C0F">
        <w:rPr>
          <w:rFonts w:ascii="Arial" w:hAnsi="Arial" w:cs="Arial"/>
          <w:b/>
          <w:sz w:val="24"/>
          <w:szCs w:val="24"/>
        </w:rPr>
        <w:t xml:space="preserve">DE </w:t>
      </w:r>
      <w:r w:rsidR="00212D33">
        <w:rPr>
          <w:rFonts w:ascii="Arial" w:hAnsi="Arial" w:cs="Arial"/>
          <w:b/>
          <w:sz w:val="24"/>
          <w:szCs w:val="24"/>
        </w:rPr>
        <w:t>MAIO</w:t>
      </w:r>
      <w:r w:rsidRPr="001F7C0F">
        <w:rPr>
          <w:rFonts w:ascii="Arial" w:hAnsi="Arial" w:cs="Arial"/>
          <w:b/>
          <w:sz w:val="24"/>
          <w:szCs w:val="24"/>
        </w:rPr>
        <w:t xml:space="preserve"> DE 201</w:t>
      </w:r>
      <w:r w:rsidR="002464E6">
        <w:rPr>
          <w:rFonts w:ascii="Arial" w:hAnsi="Arial" w:cs="Arial"/>
          <w:b/>
          <w:sz w:val="24"/>
          <w:szCs w:val="24"/>
        </w:rPr>
        <w:t>9</w:t>
      </w:r>
      <w:r w:rsidR="00EF0BF1" w:rsidRPr="001F7C0F">
        <w:rPr>
          <w:rFonts w:ascii="Arial" w:hAnsi="Arial" w:cs="Arial"/>
          <w:b/>
          <w:sz w:val="24"/>
          <w:szCs w:val="24"/>
        </w:rPr>
        <w:t>.</w:t>
      </w:r>
    </w:p>
    <w:p w:rsidR="00212D33" w:rsidRPr="001F7C0F" w:rsidRDefault="00212D33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C7AAB" w:rsidRPr="00EE0579" w:rsidRDefault="00360335" w:rsidP="001F7C0F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C7AAB" w:rsidRPr="00EE0579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consulta prévia </w:t>
      </w:r>
      <w:r w:rsidR="002C7AAB" w:rsidRPr="00EE0579">
        <w:rPr>
          <w:rFonts w:ascii="Arial" w:hAnsi="Arial" w:cs="Arial"/>
          <w:b/>
          <w:i/>
          <w:sz w:val="24"/>
          <w:szCs w:val="24"/>
        </w:rPr>
        <w:t xml:space="preserve">para </w:t>
      </w:r>
      <w:r w:rsidR="00BE72B8">
        <w:rPr>
          <w:rFonts w:ascii="Arial" w:hAnsi="Arial" w:cs="Arial"/>
          <w:b/>
          <w:i/>
          <w:sz w:val="24"/>
          <w:szCs w:val="24"/>
        </w:rPr>
        <w:t xml:space="preserve">emissão de </w:t>
      </w:r>
      <w:r w:rsidR="00D026A5" w:rsidRPr="00D026A5">
        <w:rPr>
          <w:rFonts w:ascii="Arial" w:hAnsi="Arial" w:cs="Arial"/>
          <w:b/>
          <w:i/>
          <w:sz w:val="24"/>
          <w:szCs w:val="24"/>
        </w:rPr>
        <w:t>alvará de funcionamento de casa de festas na Rua José Pereira Liberato, 1676 – São João</w:t>
      </w:r>
      <w:r w:rsidR="00BE72B8">
        <w:rPr>
          <w:rFonts w:ascii="Arial" w:hAnsi="Arial" w:cs="Arial"/>
          <w:b/>
          <w:i/>
          <w:sz w:val="24"/>
          <w:szCs w:val="24"/>
        </w:rPr>
        <w:t>.</w:t>
      </w:r>
    </w:p>
    <w:p w:rsidR="00212D33" w:rsidRPr="00212D33" w:rsidRDefault="00212D33" w:rsidP="001F7C0F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0D4758" w:rsidRPr="00212D33" w:rsidRDefault="000D4758" w:rsidP="00336526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E502D8" w:rsidRDefault="00FC2E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solicitação </w:t>
      </w:r>
      <w:r w:rsidR="001F7C0F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2C7AAB" w:rsidRPr="00212D33">
        <w:rPr>
          <w:rFonts w:ascii="Arial" w:hAnsi="Arial" w:cs="Arial"/>
          <w:b/>
          <w:sz w:val="24"/>
          <w:szCs w:val="24"/>
        </w:rPr>
        <w:t xml:space="preserve">Protocolo nº </w:t>
      </w:r>
      <w:r w:rsidR="00D026A5" w:rsidRPr="00A841C1">
        <w:rPr>
          <w:rFonts w:ascii="Arial" w:hAnsi="Arial" w:cs="Arial"/>
          <w:b/>
          <w:sz w:val="24"/>
          <w:szCs w:val="24"/>
        </w:rPr>
        <w:t>3684/2019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D026A5" w:rsidRPr="00A841C1">
        <w:rPr>
          <w:rFonts w:ascii="Arial" w:hAnsi="Arial" w:cs="Arial"/>
          <w:b/>
          <w:sz w:val="24"/>
          <w:szCs w:val="24"/>
        </w:rPr>
        <w:t xml:space="preserve">Vagner </w:t>
      </w:r>
      <w:proofErr w:type="spellStart"/>
      <w:r w:rsidR="00D026A5" w:rsidRPr="00A841C1">
        <w:rPr>
          <w:rFonts w:ascii="Arial" w:hAnsi="Arial" w:cs="Arial"/>
          <w:b/>
          <w:sz w:val="24"/>
          <w:szCs w:val="24"/>
        </w:rPr>
        <w:t>Hess</w:t>
      </w:r>
      <w:proofErr w:type="spellEnd"/>
      <w:r w:rsidR="00D026A5" w:rsidRPr="00A841C1">
        <w:rPr>
          <w:rFonts w:ascii="Arial" w:hAnsi="Arial" w:cs="Arial"/>
          <w:b/>
          <w:sz w:val="24"/>
          <w:szCs w:val="24"/>
        </w:rPr>
        <w:t xml:space="preserve"> Junior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>, sobre</w:t>
      </w:r>
      <w:r w:rsidR="00EA772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2C7AAB"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consulta prévia </w:t>
      </w:r>
      <w:r w:rsidR="005F4FED" w:rsidRPr="005F4FED">
        <w:rPr>
          <w:rFonts w:ascii="Arial" w:hAnsi="Arial" w:cs="Arial"/>
          <w:noProof/>
          <w:sz w:val="24"/>
          <w:szCs w:val="24"/>
          <w:lang w:eastAsia="pt-BR"/>
        </w:rPr>
        <w:t xml:space="preserve">para emissão de </w:t>
      </w:r>
      <w:r w:rsidR="005C49DF" w:rsidRPr="005C49DF">
        <w:rPr>
          <w:rFonts w:ascii="Arial" w:hAnsi="Arial" w:cs="Arial"/>
          <w:noProof/>
          <w:sz w:val="24"/>
          <w:szCs w:val="24"/>
          <w:lang w:eastAsia="pt-BR"/>
        </w:rPr>
        <w:t xml:space="preserve">alvará de </w:t>
      </w:r>
      <w:r w:rsidR="00D026A5" w:rsidRPr="00D026A5">
        <w:rPr>
          <w:rFonts w:ascii="Arial" w:hAnsi="Arial" w:cs="Arial"/>
          <w:noProof/>
          <w:sz w:val="24"/>
          <w:szCs w:val="24"/>
          <w:lang w:eastAsia="pt-BR"/>
        </w:rPr>
        <w:t>funcionamento de casa de festas na Rua José Pereira Liberato, 1676 – São João</w:t>
      </w:r>
      <w:r w:rsidR="00E502D8"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E502D8" w:rsidRDefault="00E502D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E0402C" w:rsidRPr="00212D33" w:rsidRDefault="00D026A5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Pr="00A841C1">
        <w:rPr>
          <w:rFonts w:ascii="Arial" w:hAnsi="Arial" w:cs="Arial"/>
          <w:b/>
          <w:sz w:val="24"/>
          <w:szCs w:val="24"/>
        </w:rPr>
        <w:t xml:space="preserve">ZU2 – Zona Urbana </w:t>
      </w:r>
      <w:proofErr w:type="gramStart"/>
      <w:r w:rsidRPr="00A841C1">
        <w:rPr>
          <w:rFonts w:ascii="Arial" w:hAnsi="Arial" w:cs="Arial"/>
          <w:b/>
          <w:sz w:val="24"/>
          <w:szCs w:val="24"/>
        </w:rPr>
        <w:t>2</w:t>
      </w:r>
      <w:proofErr w:type="gramEnd"/>
      <w:r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Pr="00A841C1">
        <w:rPr>
          <w:rFonts w:ascii="Arial" w:hAnsi="Arial" w:cs="Arial"/>
          <w:b/>
          <w:sz w:val="24"/>
          <w:szCs w:val="24"/>
        </w:rPr>
        <w:t>CSE – Comércio e Serviço Específicos</w:t>
      </w:r>
      <w:r w:rsidRPr="00AD19B3">
        <w:rPr>
          <w:rFonts w:ascii="Arial" w:hAnsi="Arial" w:cs="Arial"/>
          <w:sz w:val="24"/>
          <w:szCs w:val="24"/>
        </w:rPr>
        <w:t>, conforme alínea “b”, inciso VII do Art. 60, cabendo a anuência do CMGDT;</w:t>
      </w:r>
    </w:p>
    <w:p w:rsidR="00342366" w:rsidRPr="00212D33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212D33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 w:rsidRPr="00212D33">
        <w:rPr>
          <w:rFonts w:ascii="Arial" w:hAnsi="Arial" w:cs="Arial"/>
          <w:sz w:val="24"/>
          <w:szCs w:val="24"/>
          <w:lang w:eastAsia="pt-BR"/>
        </w:rPr>
        <w:t>favorável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 xml:space="preserve"> tomada </w:t>
      </w:r>
      <w:r w:rsidR="001F7C0F" w:rsidRPr="00212D33">
        <w:rPr>
          <w:rFonts w:ascii="Arial" w:hAnsi="Arial" w:cs="Arial"/>
          <w:sz w:val="24"/>
          <w:szCs w:val="24"/>
          <w:lang w:eastAsia="pt-BR"/>
        </w:rPr>
        <w:t xml:space="preserve">por </w:t>
      </w:r>
      <w:r w:rsidR="005C49DF">
        <w:rPr>
          <w:rFonts w:ascii="Arial" w:hAnsi="Arial" w:cs="Arial"/>
          <w:sz w:val="24"/>
          <w:szCs w:val="24"/>
          <w:lang w:eastAsia="pt-BR"/>
        </w:rPr>
        <w:t>maioria</w:t>
      </w:r>
      <w:r w:rsid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287676" w:rsidRPr="00212D33">
        <w:rPr>
          <w:rFonts w:ascii="Arial" w:hAnsi="Arial" w:cs="Arial"/>
          <w:sz w:val="24"/>
          <w:szCs w:val="24"/>
          <w:lang w:eastAsia="pt-BR"/>
        </w:rPr>
        <w:t>do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212D33">
        <w:rPr>
          <w:rFonts w:ascii="Arial" w:hAnsi="Arial" w:cs="Arial"/>
          <w:sz w:val="24"/>
          <w:szCs w:val="24"/>
          <w:lang w:eastAsia="pt-BR"/>
        </w:rPr>
        <w:t>p</w:t>
      </w:r>
      <w:r w:rsidRPr="00212D33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2C7AAB" w:rsidRPr="00212D33">
        <w:rPr>
          <w:rFonts w:ascii="Arial" w:hAnsi="Arial" w:cs="Arial"/>
          <w:sz w:val="24"/>
          <w:szCs w:val="24"/>
          <w:lang w:eastAsia="pt-BR"/>
        </w:rPr>
        <w:t>0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>7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212D33" w:rsidRPr="00212D33">
        <w:rPr>
          <w:rFonts w:ascii="Arial" w:hAnsi="Arial" w:cs="Arial"/>
          <w:sz w:val="24"/>
          <w:szCs w:val="24"/>
          <w:lang w:eastAsia="pt-BR"/>
        </w:rPr>
        <w:t xml:space="preserve">maio </w:t>
      </w:r>
      <w:r w:rsidR="00763680" w:rsidRPr="00212D33">
        <w:rPr>
          <w:rFonts w:ascii="Arial" w:hAnsi="Arial" w:cs="Arial"/>
          <w:sz w:val="24"/>
          <w:szCs w:val="24"/>
          <w:lang w:eastAsia="pt-BR"/>
        </w:rPr>
        <w:t>de 2019</w:t>
      </w:r>
      <w:r w:rsidR="00336526" w:rsidRPr="00212D33">
        <w:rPr>
          <w:rFonts w:ascii="Arial" w:hAnsi="Arial" w:cs="Arial"/>
          <w:sz w:val="24"/>
          <w:szCs w:val="24"/>
          <w:lang w:eastAsia="pt-BR"/>
        </w:rPr>
        <w:t>;</w:t>
      </w:r>
    </w:p>
    <w:p w:rsidR="00373B3A" w:rsidRPr="00212D33" w:rsidRDefault="00373B3A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A772B" w:rsidRPr="00212D33" w:rsidRDefault="00EA772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36958" w:rsidRPr="00212D33" w:rsidRDefault="00CC66A2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b/>
          <w:noProof/>
          <w:sz w:val="24"/>
          <w:szCs w:val="24"/>
          <w:lang w:eastAsia="pt-BR"/>
        </w:rPr>
        <w:t xml:space="preserve"> </w:t>
      </w:r>
      <w:r w:rsidR="00342366" w:rsidRPr="00212D33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212D33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763680" w:rsidRPr="00D026A5" w:rsidRDefault="00336526" w:rsidP="00D026A5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D026A5">
        <w:rPr>
          <w:rFonts w:ascii="Arial" w:hAnsi="Arial" w:cs="Arial"/>
          <w:i/>
          <w:noProof/>
          <w:sz w:val="24"/>
          <w:szCs w:val="24"/>
          <w:lang w:eastAsia="pt-BR"/>
        </w:rPr>
        <w:t>Art. 1º. Permitir</w:t>
      </w:r>
      <w:r w:rsidR="00EA772B" w:rsidRPr="00D026A5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5F4FED" w:rsidRPr="00D026A5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5C49DF" w:rsidRPr="00D026A5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</w:t>
      </w:r>
      <w:r w:rsidR="00D026A5" w:rsidRPr="00D026A5">
        <w:rPr>
          <w:rFonts w:ascii="Arial" w:hAnsi="Arial" w:cs="Arial"/>
          <w:i/>
          <w:noProof/>
          <w:sz w:val="24"/>
          <w:szCs w:val="24"/>
          <w:lang w:eastAsia="pt-BR"/>
        </w:rPr>
        <w:t>funcionamento de casa de festas na Rua José Pereira Liberato, 1676 – São João</w:t>
      </w:r>
      <w:r w:rsidR="005C49DF" w:rsidRPr="00D026A5">
        <w:rPr>
          <w:rFonts w:ascii="Arial" w:hAnsi="Arial" w:cs="Arial"/>
          <w:i/>
          <w:noProof/>
          <w:sz w:val="24"/>
          <w:szCs w:val="24"/>
          <w:lang w:eastAsia="pt-BR"/>
        </w:rPr>
        <w:t>,</w:t>
      </w:r>
      <w:r w:rsidR="006C0262" w:rsidRPr="00D026A5">
        <w:rPr>
          <w:rFonts w:ascii="Arial" w:hAnsi="Arial" w:cs="Arial"/>
          <w:i/>
          <w:noProof/>
          <w:sz w:val="24"/>
          <w:szCs w:val="24"/>
          <w:lang w:eastAsia="pt-BR"/>
        </w:rPr>
        <w:t xml:space="preserve"> conforme </w:t>
      </w:r>
      <w:r w:rsidR="00E0402C" w:rsidRPr="00D026A5">
        <w:rPr>
          <w:rFonts w:ascii="Arial" w:hAnsi="Arial" w:cs="Arial"/>
          <w:i/>
          <w:noProof/>
          <w:sz w:val="24"/>
          <w:szCs w:val="24"/>
          <w:lang w:eastAsia="pt-BR"/>
        </w:rPr>
        <w:t xml:space="preserve">o </w:t>
      </w:r>
      <w:r w:rsidR="00D026A5" w:rsidRPr="00D026A5">
        <w:rPr>
          <w:rFonts w:ascii="Arial" w:hAnsi="Arial" w:cs="Arial"/>
          <w:b/>
          <w:i/>
          <w:sz w:val="24"/>
          <w:szCs w:val="24"/>
        </w:rPr>
        <w:t>protocolo nº 3684/2019</w:t>
      </w:r>
      <w:r w:rsidR="00D026A5" w:rsidRPr="00D026A5">
        <w:rPr>
          <w:rFonts w:ascii="Arial" w:hAnsi="Arial" w:cs="Arial"/>
          <w:i/>
          <w:noProof/>
          <w:sz w:val="24"/>
          <w:szCs w:val="24"/>
          <w:lang w:eastAsia="pt-BR"/>
        </w:rPr>
        <w:t xml:space="preserve">, requerido por </w:t>
      </w:r>
      <w:r w:rsidR="00D026A5" w:rsidRPr="00D026A5">
        <w:rPr>
          <w:rFonts w:ascii="Arial" w:hAnsi="Arial" w:cs="Arial"/>
          <w:b/>
          <w:i/>
          <w:sz w:val="24"/>
          <w:szCs w:val="24"/>
        </w:rPr>
        <w:t xml:space="preserve">Vagner </w:t>
      </w:r>
      <w:proofErr w:type="spellStart"/>
      <w:r w:rsidR="00D026A5" w:rsidRPr="00D026A5">
        <w:rPr>
          <w:rFonts w:ascii="Arial" w:hAnsi="Arial" w:cs="Arial"/>
          <w:b/>
          <w:i/>
          <w:sz w:val="24"/>
          <w:szCs w:val="24"/>
        </w:rPr>
        <w:t>Hess</w:t>
      </w:r>
      <w:proofErr w:type="spellEnd"/>
      <w:r w:rsidR="00D026A5" w:rsidRPr="00D026A5">
        <w:rPr>
          <w:rFonts w:ascii="Arial" w:hAnsi="Arial" w:cs="Arial"/>
          <w:b/>
          <w:i/>
          <w:sz w:val="24"/>
          <w:szCs w:val="24"/>
        </w:rPr>
        <w:t xml:space="preserve"> Junior.</w:t>
      </w:r>
    </w:p>
    <w:p w:rsidR="00212D33" w:rsidRDefault="00212D3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E0402C" w:rsidRPr="00212D33" w:rsidRDefault="00E0402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212D33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12D33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D00AFF" w:rsidRPr="00212D33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12D33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0F1050"/>
    <w:rsid w:val="000F5F82"/>
    <w:rsid w:val="00103FB1"/>
    <w:rsid w:val="00104FF2"/>
    <w:rsid w:val="00114C3E"/>
    <w:rsid w:val="0012691D"/>
    <w:rsid w:val="001531EE"/>
    <w:rsid w:val="00156D88"/>
    <w:rsid w:val="00166F3D"/>
    <w:rsid w:val="00166FFD"/>
    <w:rsid w:val="00171FC5"/>
    <w:rsid w:val="00174FE3"/>
    <w:rsid w:val="00177DBE"/>
    <w:rsid w:val="0019262F"/>
    <w:rsid w:val="00192EFD"/>
    <w:rsid w:val="001A110D"/>
    <w:rsid w:val="001C028A"/>
    <w:rsid w:val="001D3B33"/>
    <w:rsid w:val="001F7C0F"/>
    <w:rsid w:val="00200374"/>
    <w:rsid w:val="002050ED"/>
    <w:rsid w:val="00212D33"/>
    <w:rsid w:val="002224BD"/>
    <w:rsid w:val="002464E6"/>
    <w:rsid w:val="00266C8B"/>
    <w:rsid w:val="00267DEE"/>
    <w:rsid w:val="002728C6"/>
    <w:rsid w:val="00287676"/>
    <w:rsid w:val="00287B04"/>
    <w:rsid w:val="00287FDC"/>
    <w:rsid w:val="002C6972"/>
    <w:rsid w:val="002C7AAB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73B3A"/>
    <w:rsid w:val="003821A3"/>
    <w:rsid w:val="003852CE"/>
    <w:rsid w:val="003A1FF5"/>
    <w:rsid w:val="003D7CDE"/>
    <w:rsid w:val="003E1A6D"/>
    <w:rsid w:val="003E49B3"/>
    <w:rsid w:val="003F0F75"/>
    <w:rsid w:val="004269F7"/>
    <w:rsid w:val="00427273"/>
    <w:rsid w:val="004319BF"/>
    <w:rsid w:val="00434D23"/>
    <w:rsid w:val="00436958"/>
    <w:rsid w:val="00444F79"/>
    <w:rsid w:val="00447BD4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96889"/>
    <w:rsid w:val="005A20C1"/>
    <w:rsid w:val="005A3286"/>
    <w:rsid w:val="005A4ACB"/>
    <w:rsid w:val="005B54DE"/>
    <w:rsid w:val="005C49DF"/>
    <w:rsid w:val="005D12E6"/>
    <w:rsid w:val="005D44C8"/>
    <w:rsid w:val="005D49C3"/>
    <w:rsid w:val="005E78B7"/>
    <w:rsid w:val="005F1430"/>
    <w:rsid w:val="005F4FED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6754F"/>
    <w:rsid w:val="0069082E"/>
    <w:rsid w:val="006A4F95"/>
    <w:rsid w:val="006C0262"/>
    <w:rsid w:val="006D56F4"/>
    <w:rsid w:val="006E17D1"/>
    <w:rsid w:val="006E6B38"/>
    <w:rsid w:val="006E7243"/>
    <w:rsid w:val="006E7533"/>
    <w:rsid w:val="00701B0B"/>
    <w:rsid w:val="0071218D"/>
    <w:rsid w:val="007234EE"/>
    <w:rsid w:val="007238DA"/>
    <w:rsid w:val="00726DEA"/>
    <w:rsid w:val="00731300"/>
    <w:rsid w:val="00733238"/>
    <w:rsid w:val="0073624B"/>
    <w:rsid w:val="007403E4"/>
    <w:rsid w:val="0074286A"/>
    <w:rsid w:val="00752434"/>
    <w:rsid w:val="007536FC"/>
    <w:rsid w:val="00763680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0007"/>
    <w:rsid w:val="00AF5AE2"/>
    <w:rsid w:val="00B17097"/>
    <w:rsid w:val="00B2357E"/>
    <w:rsid w:val="00B259EE"/>
    <w:rsid w:val="00B35A97"/>
    <w:rsid w:val="00B371F8"/>
    <w:rsid w:val="00B45182"/>
    <w:rsid w:val="00B47E78"/>
    <w:rsid w:val="00B64429"/>
    <w:rsid w:val="00B66F9D"/>
    <w:rsid w:val="00B67FFA"/>
    <w:rsid w:val="00B84D46"/>
    <w:rsid w:val="00B87AE5"/>
    <w:rsid w:val="00B9132E"/>
    <w:rsid w:val="00B9361F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2B8"/>
    <w:rsid w:val="00BE75F6"/>
    <w:rsid w:val="00C0302C"/>
    <w:rsid w:val="00C34408"/>
    <w:rsid w:val="00C50745"/>
    <w:rsid w:val="00C509A5"/>
    <w:rsid w:val="00C55A6C"/>
    <w:rsid w:val="00C914E2"/>
    <w:rsid w:val="00C97E01"/>
    <w:rsid w:val="00CB2083"/>
    <w:rsid w:val="00CB2E73"/>
    <w:rsid w:val="00CC66A2"/>
    <w:rsid w:val="00CD2FC1"/>
    <w:rsid w:val="00CD7E4F"/>
    <w:rsid w:val="00CE1EC9"/>
    <w:rsid w:val="00CF41D7"/>
    <w:rsid w:val="00D00AFF"/>
    <w:rsid w:val="00D026A5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0402C"/>
    <w:rsid w:val="00E1057A"/>
    <w:rsid w:val="00E13458"/>
    <w:rsid w:val="00E1740B"/>
    <w:rsid w:val="00E260EC"/>
    <w:rsid w:val="00E30C84"/>
    <w:rsid w:val="00E32152"/>
    <w:rsid w:val="00E41C7C"/>
    <w:rsid w:val="00E502D8"/>
    <w:rsid w:val="00E60FE7"/>
    <w:rsid w:val="00E612BB"/>
    <w:rsid w:val="00E649B3"/>
    <w:rsid w:val="00E736D3"/>
    <w:rsid w:val="00E80686"/>
    <w:rsid w:val="00E8077F"/>
    <w:rsid w:val="00EA772B"/>
    <w:rsid w:val="00EB6610"/>
    <w:rsid w:val="00EC1D0D"/>
    <w:rsid w:val="00ED7DEF"/>
    <w:rsid w:val="00EE057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2019-05-10T16:52:00Z</cp:lastPrinted>
  <dcterms:created xsi:type="dcterms:W3CDTF">2019-05-10T17:18:00Z</dcterms:created>
  <dcterms:modified xsi:type="dcterms:W3CDTF">2019-05-10T17:18:00Z</dcterms:modified>
</cp:coreProperties>
</file>