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303160">
        <w:rPr>
          <w:rFonts w:ascii="Arial" w:hAnsi="Arial" w:cs="Arial"/>
          <w:b/>
          <w:sz w:val="24"/>
          <w:szCs w:val="24"/>
        </w:rPr>
        <w:t>2</w:t>
      </w:r>
      <w:r w:rsidR="00D70133">
        <w:rPr>
          <w:rFonts w:ascii="Arial" w:hAnsi="Arial" w:cs="Arial"/>
          <w:b/>
          <w:sz w:val="24"/>
          <w:szCs w:val="24"/>
        </w:rPr>
        <w:t>6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D70133" w:rsidRPr="00D70133">
        <w:rPr>
          <w:rFonts w:ascii="Arial" w:hAnsi="Arial" w:cs="Arial"/>
          <w:b/>
          <w:i/>
          <w:sz w:val="24"/>
          <w:szCs w:val="24"/>
        </w:rPr>
        <w:t xml:space="preserve">alvará de funcionamento de casa de festas, na </w:t>
      </w:r>
      <w:proofErr w:type="gramStart"/>
      <w:r w:rsidR="00D70133" w:rsidRPr="00D70133">
        <w:rPr>
          <w:rFonts w:ascii="Arial" w:hAnsi="Arial" w:cs="Arial"/>
          <w:b/>
          <w:i/>
          <w:sz w:val="24"/>
          <w:szCs w:val="24"/>
        </w:rPr>
        <w:t>Rua Germano</w:t>
      </w:r>
      <w:proofErr w:type="gramEnd"/>
      <w:r w:rsidR="00D70133" w:rsidRPr="00D70133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D70133" w:rsidRPr="00D70133">
        <w:rPr>
          <w:rFonts w:ascii="Arial" w:hAnsi="Arial" w:cs="Arial"/>
          <w:b/>
          <w:i/>
          <w:sz w:val="24"/>
          <w:szCs w:val="24"/>
        </w:rPr>
        <w:t>Dagnoni</w:t>
      </w:r>
      <w:proofErr w:type="spellEnd"/>
      <w:r w:rsidR="00D70133" w:rsidRPr="00D70133">
        <w:rPr>
          <w:rFonts w:ascii="Arial" w:hAnsi="Arial" w:cs="Arial"/>
          <w:b/>
          <w:i/>
          <w:sz w:val="24"/>
          <w:szCs w:val="24"/>
        </w:rPr>
        <w:t>, 78, Rio do meio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D70133" w:rsidRPr="00CA7A4E">
        <w:rPr>
          <w:rFonts w:ascii="Arial" w:hAnsi="Arial" w:cs="Arial"/>
          <w:b/>
          <w:sz w:val="24"/>
          <w:szCs w:val="24"/>
        </w:rPr>
        <w:t>4273/2019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D70133" w:rsidRPr="00CA7A4E">
        <w:rPr>
          <w:rFonts w:ascii="Arial" w:hAnsi="Arial" w:cs="Arial"/>
          <w:b/>
          <w:sz w:val="24"/>
          <w:szCs w:val="24"/>
        </w:rPr>
        <w:t xml:space="preserve">Espaço de Recreação Infantil Sementes Estelares </w:t>
      </w:r>
      <w:proofErr w:type="spellStart"/>
      <w:r w:rsidR="00D70133" w:rsidRPr="00CA7A4E">
        <w:rPr>
          <w:rFonts w:ascii="Arial" w:hAnsi="Arial" w:cs="Arial"/>
          <w:b/>
          <w:sz w:val="24"/>
          <w:szCs w:val="24"/>
        </w:rPr>
        <w:t>Ltda</w:t>
      </w:r>
      <w:proofErr w:type="spellEnd"/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</w:t>
      </w:r>
      <w:r w:rsidR="00D70133" w:rsidRPr="00D70133">
        <w:rPr>
          <w:rFonts w:ascii="Arial" w:hAnsi="Arial" w:cs="Arial"/>
          <w:noProof/>
          <w:sz w:val="24"/>
          <w:szCs w:val="24"/>
          <w:lang w:eastAsia="pt-BR"/>
        </w:rPr>
        <w:t>alvará de funcionamento de casa de festas, na Rua Germano Dagnoni, 78, Rio do meio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03160" w:rsidRDefault="00D7013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CA7A4E">
        <w:rPr>
          <w:rFonts w:ascii="Arial" w:hAnsi="Arial" w:cs="Arial"/>
          <w:b/>
          <w:sz w:val="24"/>
          <w:szCs w:val="24"/>
        </w:rPr>
        <w:t xml:space="preserve">ZU4 – Zona Urbana </w:t>
      </w:r>
      <w:proofErr w:type="gramStart"/>
      <w:r w:rsidRPr="00CA7A4E">
        <w:rPr>
          <w:rFonts w:ascii="Arial" w:hAnsi="Arial" w:cs="Arial"/>
          <w:b/>
          <w:sz w:val="24"/>
          <w:szCs w:val="24"/>
        </w:rPr>
        <w:t>4</w:t>
      </w:r>
      <w:proofErr w:type="gramEnd"/>
      <w:r w:rsidRPr="00AD19B3">
        <w:rPr>
          <w:rFonts w:ascii="Arial" w:hAnsi="Arial" w:cs="Arial"/>
          <w:sz w:val="24"/>
          <w:szCs w:val="24"/>
        </w:rPr>
        <w:t xml:space="preserve">,  e que o uso pretendido se encaixa em </w:t>
      </w:r>
      <w:r w:rsidRPr="00CA7A4E">
        <w:rPr>
          <w:rFonts w:ascii="Arial" w:hAnsi="Arial" w:cs="Arial"/>
          <w:b/>
          <w:sz w:val="24"/>
          <w:szCs w:val="24"/>
        </w:rPr>
        <w:t>CSE – Comércio e Serviço Específicos</w:t>
      </w:r>
      <w:r w:rsidRPr="00AD19B3">
        <w:rPr>
          <w:rFonts w:ascii="Arial" w:hAnsi="Arial" w:cs="Arial"/>
          <w:sz w:val="24"/>
          <w:szCs w:val="24"/>
        </w:rPr>
        <w:t>, conforme alínea “b”, inciso VII do Art. 60, cabendo a anuência do CMGDT;</w:t>
      </w:r>
    </w:p>
    <w:p w:rsidR="00CD3BAE" w:rsidRDefault="00CD3BAE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a decisão favorável tomada por </w:t>
      </w:r>
      <w:r w:rsidR="00752E78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 do plenário do Conselho em reunião realizada no dia 07 de maio de 2019;</w:t>
      </w:r>
    </w:p>
    <w:p w:rsidR="00303160" w:rsidRPr="00212D33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D70133" w:rsidRDefault="00CC66A2" w:rsidP="00287676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701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342366" w:rsidRPr="00D70133">
        <w:rPr>
          <w:rFonts w:ascii="Arial" w:hAnsi="Arial" w:cs="Arial"/>
          <w:noProof/>
          <w:sz w:val="24"/>
          <w:szCs w:val="24"/>
          <w:lang w:eastAsia="pt-BR"/>
        </w:rPr>
        <w:t>DELIBERA</w:t>
      </w:r>
      <w:r w:rsidR="00A464D1" w:rsidRPr="00D70133">
        <w:rPr>
          <w:rFonts w:ascii="Arial" w:hAnsi="Arial" w:cs="Arial"/>
          <w:noProof/>
          <w:sz w:val="24"/>
          <w:szCs w:val="24"/>
          <w:lang w:eastAsia="pt-BR"/>
        </w:rPr>
        <w:t>:</w:t>
      </w:r>
    </w:p>
    <w:p w:rsidR="00E0402C" w:rsidRPr="00D70133" w:rsidRDefault="00336526" w:rsidP="00752E78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D70133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D70133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D70133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D70133" w:rsidRPr="00D70133">
        <w:rPr>
          <w:rFonts w:ascii="Arial" w:hAnsi="Arial" w:cs="Arial"/>
          <w:i/>
          <w:noProof/>
          <w:sz w:val="24"/>
          <w:szCs w:val="24"/>
          <w:lang w:eastAsia="pt-BR"/>
        </w:rPr>
        <w:t>alvará de funcionamento de casa de festas, na Rua Germano Dagnoni, 78, Rio do meio</w:t>
      </w:r>
      <w:r w:rsidR="00752E78" w:rsidRPr="00D70133">
        <w:rPr>
          <w:rFonts w:ascii="Arial" w:hAnsi="Arial" w:cs="Arial"/>
          <w:i/>
          <w:noProof/>
          <w:sz w:val="24"/>
          <w:szCs w:val="24"/>
          <w:lang w:eastAsia="pt-BR"/>
        </w:rPr>
        <w:t>;</w:t>
      </w:r>
      <w:r w:rsidR="006C0262" w:rsidRPr="00D70133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D70133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D70133" w:rsidRPr="009B4EAA">
        <w:rPr>
          <w:rFonts w:ascii="Arial" w:hAnsi="Arial" w:cs="Arial"/>
          <w:b/>
          <w:i/>
          <w:sz w:val="24"/>
          <w:szCs w:val="24"/>
        </w:rPr>
        <w:t>Protocolo nº 4273/2019</w:t>
      </w:r>
      <w:r w:rsidR="00D70133" w:rsidRPr="00D70133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D70133" w:rsidRPr="009B4EAA">
        <w:rPr>
          <w:rFonts w:ascii="Arial" w:hAnsi="Arial" w:cs="Arial"/>
          <w:b/>
          <w:i/>
          <w:sz w:val="24"/>
          <w:szCs w:val="24"/>
        </w:rPr>
        <w:t>Espaço de Recreação Infantil Sementes Estelares Ltda</w:t>
      </w:r>
      <w:r w:rsidR="002562B1" w:rsidRPr="00D70133">
        <w:rPr>
          <w:rFonts w:ascii="Arial" w:hAnsi="Arial" w:cs="Arial"/>
          <w:i/>
          <w:sz w:val="24"/>
          <w:szCs w:val="24"/>
        </w:rPr>
        <w:t>.</w:t>
      </w:r>
    </w:p>
    <w:p w:rsidR="00E0402C" w:rsidRPr="00D70133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CD3BAE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Pr="00212D33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562B1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3160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B1B8E"/>
    <w:rsid w:val="004C67DD"/>
    <w:rsid w:val="004E433C"/>
    <w:rsid w:val="004E5812"/>
    <w:rsid w:val="004E5F50"/>
    <w:rsid w:val="005304F7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2E78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B4EAA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3BAE"/>
    <w:rsid w:val="00CD7E4F"/>
    <w:rsid w:val="00CE1EC9"/>
    <w:rsid w:val="00CF41D7"/>
    <w:rsid w:val="00D00AFF"/>
    <w:rsid w:val="00D026A5"/>
    <w:rsid w:val="00D03CBA"/>
    <w:rsid w:val="00D22423"/>
    <w:rsid w:val="00D42C69"/>
    <w:rsid w:val="00D43389"/>
    <w:rsid w:val="00D43F60"/>
    <w:rsid w:val="00D46EDF"/>
    <w:rsid w:val="00D5129D"/>
    <w:rsid w:val="00D545A9"/>
    <w:rsid w:val="00D56694"/>
    <w:rsid w:val="00D63D75"/>
    <w:rsid w:val="00D65BD6"/>
    <w:rsid w:val="00D70133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2019-05-10T16:52:00Z</cp:lastPrinted>
  <dcterms:created xsi:type="dcterms:W3CDTF">2019-05-10T17:48:00Z</dcterms:created>
  <dcterms:modified xsi:type="dcterms:W3CDTF">2019-05-10T17:48:00Z</dcterms:modified>
</cp:coreProperties>
</file>